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F3" w:rsidRDefault="000720AF">
      <w:pPr>
        <w:widowControl w:val="0"/>
        <w:spacing w:after="0" w:line="240" w:lineRule="auto"/>
        <w:ind w:right="3371"/>
        <w:rPr>
          <w:sz w:val="28"/>
          <w:szCs w:val="28"/>
        </w:rPr>
      </w:pPr>
      <w:bookmarkStart w:id="0" w:name="_GoBack"/>
      <w:bookmarkEnd w:id="0"/>
      <w:r>
        <w:rPr>
          <w:b/>
          <w:bCs/>
          <w:sz w:val="28"/>
          <w:szCs w:val="28"/>
        </w:rPr>
        <w:t>Winth</w:t>
      </w:r>
      <w:r>
        <w:rPr>
          <w:b/>
          <w:bCs/>
          <w:spacing w:val="-1"/>
          <w:sz w:val="28"/>
          <w:szCs w:val="28"/>
        </w:rPr>
        <w:t>r</w:t>
      </w:r>
      <w:r>
        <w:rPr>
          <w:b/>
          <w:bCs/>
          <w:sz w:val="28"/>
          <w:szCs w:val="28"/>
        </w:rPr>
        <w:t>op</w:t>
      </w:r>
      <w:r>
        <w:rPr>
          <w:b/>
          <w:bCs/>
          <w:spacing w:val="-11"/>
          <w:sz w:val="28"/>
          <w:szCs w:val="28"/>
        </w:rPr>
        <w:t xml:space="preserve"> </w:t>
      </w:r>
      <w:r>
        <w:rPr>
          <w:b/>
          <w:bCs/>
          <w:sz w:val="28"/>
          <w:szCs w:val="28"/>
        </w:rPr>
        <w:t>University</w:t>
      </w:r>
    </w:p>
    <w:p w:rsidR="00FD3AF3" w:rsidRDefault="000720AF">
      <w:pPr>
        <w:widowControl w:val="0"/>
        <w:spacing w:after="0" w:line="240" w:lineRule="auto"/>
        <w:ind w:right="3371"/>
        <w:rPr>
          <w:sz w:val="28"/>
          <w:szCs w:val="28"/>
        </w:rPr>
      </w:pPr>
      <w:r>
        <w:rPr>
          <w:b/>
          <w:bCs/>
          <w:sz w:val="28"/>
          <w:szCs w:val="28"/>
        </w:rPr>
        <w:t>College</w:t>
      </w:r>
      <w:r>
        <w:rPr>
          <w:b/>
          <w:bCs/>
          <w:spacing w:val="-9"/>
          <w:sz w:val="28"/>
          <w:szCs w:val="28"/>
        </w:rPr>
        <w:t xml:space="preserve"> </w:t>
      </w:r>
      <w:r>
        <w:rPr>
          <w:b/>
          <w:bCs/>
          <w:sz w:val="28"/>
          <w:szCs w:val="28"/>
        </w:rPr>
        <w:t>of</w:t>
      </w:r>
      <w:r>
        <w:rPr>
          <w:b/>
          <w:bCs/>
          <w:spacing w:val="-2"/>
          <w:sz w:val="28"/>
          <w:szCs w:val="28"/>
        </w:rPr>
        <w:t xml:space="preserve"> </w:t>
      </w:r>
      <w:r>
        <w:rPr>
          <w:b/>
          <w:bCs/>
          <w:sz w:val="28"/>
          <w:szCs w:val="28"/>
        </w:rPr>
        <w:t>V</w:t>
      </w:r>
      <w:r>
        <w:rPr>
          <w:b/>
          <w:bCs/>
          <w:spacing w:val="-2"/>
          <w:sz w:val="28"/>
          <w:szCs w:val="28"/>
        </w:rPr>
        <w:t>i</w:t>
      </w:r>
      <w:r>
        <w:rPr>
          <w:b/>
          <w:bCs/>
          <w:sz w:val="28"/>
          <w:szCs w:val="28"/>
        </w:rPr>
        <w:t>sual</w:t>
      </w:r>
      <w:r>
        <w:rPr>
          <w:b/>
          <w:bCs/>
          <w:spacing w:val="-7"/>
          <w:sz w:val="28"/>
          <w:szCs w:val="28"/>
        </w:rPr>
        <w:t xml:space="preserve"> </w:t>
      </w:r>
      <w:r>
        <w:rPr>
          <w:b/>
          <w:bCs/>
          <w:sz w:val="28"/>
          <w:szCs w:val="28"/>
        </w:rPr>
        <w:t>and</w:t>
      </w:r>
      <w:r>
        <w:rPr>
          <w:b/>
          <w:bCs/>
          <w:spacing w:val="-4"/>
          <w:sz w:val="28"/>
          <w:szCs w:val="28"/>
        </w:rPr>
        <w:t xml:space="preserve"> </w:t>
      </w:r>
      <w:r>
        <w:rPr>
          <w:b/>
          <w:bCs/>
          <w:sz w:val="28"/>
          <w:szCs w:val="28"/>
        </w:rPr>
        <w:t>Performing Arts</w:t>
      </w:r>
    </w:p>
    <w:p w:rsidR="00FD3AF3" w:rsidRDefault="000720AF">
      <w:pPr>
        <w:widowControl w:val="0"/>
        <w:spacing w:after="0" w:line="299" w:lineRule="exact"/>
        <w:ind w:right="2327"/>
        <w:rPr>
          <w:b/>
          <w:bCs/>
          <w:sz w:val="28"/>
          <w:szCs w:val="28"/>
        </w:rPr>
      </w:pPr>
      <w:r>
        <w:rPr>
          <w:b/>
          <w:bCs/>
          <w:sz w:val="28"/>
          <w:szCs w:val="28"/>
        </w:rPr>
        <w:t>Department of Fine Arts</w:t>
      </w:r>
    </w:p>
    <w:p w:rsidR="00FD3AF3" w:rsidRDefault="00FD3AF3">
      <w:pPr>
        <w:widowControl w:val="0"/>
        <w:spacing w:after="0" w:line="351" w:lineRule="exact"/>
        <w:ind w:right="3134"/>
        <w:rPr>
          <w:sz w:val="19"/>
          <w:szCs w:val="19"/>
        </w:rPr>
      </w:pPr>
    </w:p>
    <w:p w:rsidR="00FD3AF3" w:rsidRDefault="000720AF">
      <w:pPr>
        <w:widowControl w:val="0"/>
        <w:spacing w:after="0" w:line="351" w:lineRule="exact"/>
        <w:ind w:right="3134"/>
        <w:rPr>
          <w:sz w:val="32"/>
          <w:szCs w:val="32"/>
        </w:rPr>
      </w:pPr>
      <w:r>
        <w:rPr>
          <w:b/>
          <w:bCs/>
          <w:spacing w:val="1"/>
          <w:sz w:val="32"/>
          <w:szCs w:val="32"/>
        </w:rPr>
        <w:t>COURS</w:t>
      </w:r>
      <w:r>
        <w:rPr>
          <w:b/>
          <w:bCs/>
          <w:sz w:val="32"/>
          <w:szCs w:val="32"/>
        </w:rPr>
        <w:t>E</w:t>
      </w:r>
      <w:r>
        <w:rPr>
          <w:b/>
          <w:bCs/>
          <w:spacing w:val="-19"/>
          <w:sz w:val="32"/>
          <w:szCs w:val="32"/>
        </w:rPr>
        <w:t xml:space="preserve"> </w:t>
      </w:r>
      <w:r>
        <w:rPr>
          <w:b/>
          <w:bCs/>
          <w:spacing w:val="1"/>
          <w:sz w:val="32"/>
          <w:szCs w:val="32"/>
        </w:rPr>
        <w:t>SYLLABUS</w:t>
      </w:r>
    </w:p>
    <w:p w:rsidR="00FD3AF3" w:rsidRDefault="00FD3AF3">
      <w:pPr>
        <w:widowControl w:val="0"/>
        <w:spacing w:after="0" w:line="351" w:lineRule="exact"/>
        <w:ind w:right="3134"/>
        <w:rPr>
          <w:sz w:val="32"/>
          <w:szCs w:val="32"/>
        </w:rPr>
      </w:pPr>
    </w:p>
    <w:tbl>
      <w:tblPr>
        <w:tblW w:w="9329"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3"/>
        <w:gridCol w:w="2084"/>
        <w:gridCol w:w="189"/>
        <w:gridCol w:w="1234"/>
        <w:gridCol w:w="188"/>
        <w:gridCol w:w="1023"/>
        <w:gridCol w:w="1155"/>
        <w:gridCol w:w="1163"/>
      </w:tblGrid>
      <w:tr w:rsidR="00FD3AF3">
        <w:trPr>
          <w:trHeight w:val="280"/>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DATE</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1/9/18</w:t>
            </w:r>
          </w:p>
        </w:tc>
        <w:tc>
          <w:tcPr>
            <w:tcW w:w="1611"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SEMESTER</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Spring</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YEAR</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2018</w:t>
            </w:r>
          </w:p>
        </w:tc>
      </w:tr>
      <w:tr w:rsidR="00FD3AF3">
        <w:trPr>
          <w:trHeight w:val="488"/>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COURSE NUMBER</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ARTH 452</w:t>
            </w:r>
          </w:p>
        </w:tc>
        <w:tc>
          <w:tcPr>
            <w:tcW w:w="2634"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SECTION NUMBER 001</w:t>
            </w:r>
          </w:p>
        </w:tc>
        <w:tc>
          <w:tcPr>
            <w:tcW w:w="2318"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 xml:space="preserve">U </w:t>
            </w:r>
          </w:p>
        </w:tc>
      </w:tr>
      <w:tr w:rsidR="00FD3AF3">
        <w:trPr>
          <w:trHeight w:val="476"/>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TITLE OF COURSE</w:t>
            </w:r>
          </w:p>
        </w:tc>
        <w:tc>
          <w:tcPr>
            <w:tcW w:w="3507"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Women in Art</w:t>
            </w:r>
          </w:p>
        </w:tc>
        <w:tc>
          <w:tcPr>
            <w:tcW w:w="2366"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CREDIT HOURS</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03</w:t>
            </w:r>
          </w:p>
        </w:tc>
      </w:tr>
      <w:tr w:rsidR="00FD3AF3">
        <w:trPr>
          <w:trHeight w:val="668"/>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MEETING TIME</w:t>
            </w:r>
          </w:p>
        </w:tc>
        <w:tc>
          <w:tcPr>
            <w:tcW w:w="2273"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3:30-4:45</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DAYS</w:t>
            </w:r>
          </w:p>
        </w:tc>
        <w:tc>
          <w:tcPr>
            <w:tcW w:w="121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TR</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ROOM</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127 Rutledge</w:t>
            </w:r>
          </w:p>
        </w:tc>
      </w:tr>
      <w:tr w:rsidR="00FD3AF3">
        <w:trPr>
          <w:trHeight w:val="579"/>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PROFESSOR</w:t>
            </w:r>
          </w:p>
        </w:tc>
        <w:tc>
          <w:tcPr>
            <w:tcW w:w="2273"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Karen Stock</w:t>
            </w:r>
          </w:p>
        </w:tc>
        <w:tc>
          <w:tcPr>
            <w:tcW w:w="123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OFFICE</w:t>
            </w:r>
          </w:p>
        </w:tc>
        <w:tc>
          <w:tcPr>
            <w:tcW w:w="121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104 McLaurin</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PHONE</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803-323-2659</w:t>
            </w:r>
          </w:p>
        </w:tc>
      </w:tr>
      <w:tr w:rsidR="00FD3AF3">
        <w:trPr>
          <w:trHeight w:val="1476"/>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t>E-MAIL</w:t>
            </w:r>
          </w:p>
        </w:tc>
        <w:tc>
          <w:tcPr>
            <w:tcW w:w="3507"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hyperlink r:id="rId6" w:history="1">
              <w:r>
                <w:rPr>
                  <w:rStyle w:val="Hyperlink0"/>
                </w:rPr>
                <w:t>stockk@winthrop.edu</w:t>
              </w:r>
            </w:hyperlink>
          </w:p>
        </w:tc>
        <w:tc>
          <w:tcPr>
            <w:tcW w:w="121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rPr>
                <w:rStyle w:val="None"/>
              </w:rPr>
              <w:t>TEXT</w:t>
            </w:r>
          </w:p>
        </w:tc>
        <w:tc>
          <w:tcPr>
            <w:tcW w:w="2318"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rPr>
                <w:rStyle w:val="None"/>
              </w:rPr>
              <w:t>Differencing the Canon: Feminist Desire and the Writing of Art’s Histories</w:t>
            </w:r>
          </w:p>
        </w:tc>
      </w:tr>
      <w:tr w:rsidR="00FD3AF3">
        <w:trPr>
          <w:trHeight w:val="280"/>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rPr>
                <w:rStyle w:val="None"/>
              </w:rPr>
              <w:t>OFFICE HOURS</w:t>
            </w:r>
          </w:p>
        </w:tc>
        <w:tc>
          <w:tcPr>
            <w:tcW w:w="7036"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0720AF">
            <w:r>
              <w:rPr>
                <w:rStyle w:val="None"/>
              </w:rPr>
              <w:t>MW  3:30 – 5:00 (or by appointment)</w:t>
            </w:r>
          </w:p>
        </w:tc>
      </w:tr>
    </w:tbl>
    <w:p w:rsidR="00FD3AF3" w:rsidRDefault="00FD3AF3">
      <w:pPr>
        <w:widowControl w:val="0"/>
        <w:spacing w:after="0" w:line="240" w:lineRule="auto"/>
        <w:ind w:left="10" w:hanging="10"/>
        <w:rPr>
          <w:sz w:val="32"/>
          <w:szCs w:val="32"/>
        </w:rPr>
      </w:pPr>
    </w:p>
    <w:p w:rsidR="00FD3AF3" w:rsidRDefault="00FD3AF3">
      <w:pPr>
        <w:pStyle w:val="FreeForm"/>
        <w:ind w:left="10"/>
        <w:rPr>
          <w:sz w:val="32"/>
          <w:szCs w:val="32"/>
        </w:rPr>
      </w:pPr>
    </w:p>
    <w:p w:rsidR="00FD3AF3" w:rsidRDefault="00FD3AF3">
      <w:pPr>
        <w:widowControl w:val="0"/>
        <w:spacing w:after="0" w:line="240" w:lineRule="auto"/>
        <w:rPr>
          <w:rStyle w:val="None"/>
          <w:rFonts w:ascii="Arial" w:eastAsia="Arial" w:hAnsi="Arial" w:cs="Arial"/>
          <w:b/>
          <w:bCs/>
          <w:sz w:val="24"/>
          <w:szCs w:val="24"/>
          <w:shd w:val="clear" w:color="auto" w:fill="FFFF00"/>
        </w:rPr>
      </w:pPr>
    </w:p>
    <w:p w:rsidR="00FD3AF3" w:rsidRDefault="00FD3AF3">
      <w:pPr>
        <w:widowControl w:val="0"/>
        <w:spacing w:after="0" w:line="240" w:lineRule="auto"/>
        <w:rPr>
          <w:rStyle w:val="None"/>
          <w:rFonts w:ascii="Arial" w:eastAsia="Arial" w:hAnsi="Arial" w:cs="Arial"/>
          <w:b/>
          <w:bCs/>
          <w:sz w:val="24"/>
          <w:szCs w:val="24"/>
          <w:shd w:val="clear" w:color="auto" w:fill="FFFF00"/>
        </w:rPr>
      </w:pPr>
    </w:p>
    <w:tbl>
      <w:tblPr>
        <w:tblW w:w="9329"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3"/>
        <w:gridCol w:w="7036"/>
      </w:tblGrid>
      <w:tr w:rsidR="00FD3AF3">
        <w:trPr>
          <w:trHeight w:val="9080"/>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FD3AF3">
            <w:pPr>
              <w:jc w:val="center"/>
              <w:rPr>
                <w:rStyle w:val="None"/>
                <w:b/>
                <w:bCs/>
              </w:rPr>
            </w:pPr>
          </w:p>
          <w:p w:rsidR="00FD3AF3" w:rsidRDefault="00FD3AF3">
            <w:pPr>
              <w:jc w:val="center"/>
              <w:rPr>
                <w:rStyle w:val="None"/>
                <w:b/>
                <w:bCs/>
              </w:rPr>
            </w:pPr>
          </w:p>
          <w:p w:rsidR="00FD3AF3" w:rsidRDefault="000720AF">
            <w:pPr>
              <w:jc w:val="center"/>
            </w:pPr>
            <w:r>
              <w:rPr>
                <w:rStyle w:val="None"/>
                <w:b/>
                <w:bCs/>
              </w:rPr>
              <w:t>UNIVERSITY LEVEL COMPETENCIES</w:t>
            </w:r>
          </w:p>
        </w:tc>
        <w:tc>
          <w:tcPr>
            <w:tcW w:w="7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D3AF3" w:rsidRDefault="00FD3AF3">
            <w:pPr>
              <w:spacing w:after="0" w:line="240" w:lineRule="auto"/>
              <w:rPr>
                <w:rStyle w:val="None"/>
                <w:rFonts w:ascii="Times" w:eastAsia="Times" w:hAnsi="Times" w:cs="Times"/>
                <w:sz w:val="24"/>
                <w:szCs w:val="24"/>
              </w:rPr>
            </w:pPr>
          </w:p>
          <w:p w:rsidR="00FD3AF3" w:rsidRDefault="000720AF">
            <w:pPr>
              <w:spacing w:after="0" w:line="240" w:lineRule="auto"/>
              <w:rPr>
                <w:rStyle w:val="None"/>
                <w:rFonts w:ascii="Times" w:eastAsia="Times" w:hAnsi="Times" w:cs="Times"/>
                <w:sz w:val="24"/>
                <w:szCs w:val="24"/>
              </w:rPr>
            </w:pPr>
            <w:r>
              <w:rPr>
                <w:rStyle w:val="None"/>
                <w:rFonts w:ascii="Times" w:hAnsi="Times"/>
                <w:sz w:val="24"/>
                <w:szCs w:val="24"/>
              </w:rPr>
              <w:t>Competency 1: Winthrop graduates think critically and solve problems.</w:t>
            </w:r>
          </w:p>
          <w:p w:rsidR="00FD3AF3" w:rsidRDefault="000720AF">
            <w:pPr>
              <w:spacing w:after="0" w:line="240" w:lineRule="auto"/>
              <w:rPr>
                <w:rStyle w:val="None"/>
                <w:rFonts w:ascii="Times" w:eastAsia="Times" w:hAnsi="Times" w:cs="Times"/>
                <w:sz w:val="24"/>
                <w:szCs w:val="24"/>
              </w:rPr>
            </w:pPr>
            <w:r>
              <w:rPr>
                <w:rStyle w:val="None"/>
                <w:rFonts w:ascii="Times" w:hAnsi="Times"/>
                <w:sz w:val="24"/>
                <w:szCs w:val="24"/>
              </w:rPr>
              <w:t>Winthrop University graduates reason logically, evaluate and use evidence, and solve problems.</w:t>
            </w:r>
            <w:r>
              <w:rPr>
                <w:rStyle w:val="None"/>
                <w:rFonts w:ascii="Times" w:hAnsi="Times"/>
                <w:sz w:val="24"/>
                <w:szCs w:val="24"/>
              </w:rPr>
              <w:t xml:space="preserve">  </w:t>
            </w:r>
            <w:r>
              <w:rPr>
                <w:rStyle w:val="None"/>
                <w:rFonts w:ascii="Times" w:hAnsi="Times"/>
                <w:sz w:val="24"/>
                <w:szCs w:val="24"/>
              </w:rPr>
              <w:t xml:space="preserve">They seek out </w:t>
            </w:r>
            <w:r>
              <w:rPr>
                <w:rStyle w:val="None"/>
                <w:rFonts w:ascii="Times" w:hAnsi="Times"/>
                <w:sz w:val="24"/>
                <w:szCs w:val="24"/>
              </w:rPr>
              <w:t>and assess relevant information from multiple viewpoints to form well-reasoned conclusions.</w:t>
            </w:r>
            <w:r>
              <w:rPr>
                <w:rStyle w:val="None"/>
                <w:rFonts w:ascii="Times" w:hAnsi="Times"/>
                <w:sz w:val="24"/>
                <w:szCs w:val="24"/>
              </w:rPr>
              <w:t xml:space="preserve">  </w:t>
            </w:r>
            <w:r>
              <w:rPr>
                <w:rStyle w:val="None"/>
                <w:rFonts w:ascii="Times" w:hAnsi="Times"/>
                <w:sz w:val="24"/>
                <w:szCs w:val="24"/>
              </w:rPr>
              <w:t>Winthrop graduates consider the full context and consequences of their decisions and continually reexamine their own critical thinking process, including the stren</w:t>
            </w:r>
            <w:r>
              <w:rPr>
                <w:rStyle w:val="None"/>
                <w:rFonts w:ascii="Times" w:hAnsi="Times"/>
                <w:sz w:val="24"/>
                <w:szCs w:val="24"/>
              </w:rPr>
              <w:t>gths and weaknesses of their arguments.</w:t>
            </w:r>
          </w:p>
          <w:p w:rsidR="00FD3AF3" w:rsidRDefault="00FD3AF3">
            <w:pPr>
              <w:spacing w:after="0" w:line="240" w:lineRule="auto"/>
              <w:rPr>
                <w:rStyle w:val="None"/>
                <w:rFonts w:ascii="Times" w:eastAsia="Times" w:hAnsi="Times" w:cs="Times"/>
                <w:sz w:val="24"/>
                <w:szCs w:val="24"/>
              </w:rPr>
            </w:pPr>
          </w:p>
          <w:p w:rsidR="00FD3AF3" w:rsidRDefault="000720AF">
            <w:pPr>
              <w:spacing w:after="0" w:line="240" w:lineRule="auto"/>
              <w:rPr>
                <w:rStyle w:val="None"/>
                <w:rFonts w:ascii="Times" w:eastAsia="Times" w:hAnsi="Times" w:cs="Times"/>
                <w:sz w:val="24"/>
                <w:szCs w:val="24"/>
              </w:rPr>
            </w:pPr>
            <w:r>
              <w:rPr>
                <w:rStyle w:val="None"/>
                <w:rFonts w:ascii="Times" w:hAnsi="Times"/>
                <w:sz w:val="24"/>
                <w:szCs w:val="24"/>
              </w:rPr>
              <w:t>Competency 3: Winthrop graduates understand the interconnected nature of the world and the time in which they live.</w:t>
            </w:r>
          </w:p>
          <w:p w:rsidR="00FD3AF3" w:rsidRDefault="000720AF">
            <w:pPr>
              <w:spacing w:after="0" w:line="240" w:lineRule="auto"/>
              <w:rPr>
                <w:rStyle w:val="None"/>
                <w:rFonts w:ascii="Times" w:eastAsia="Times" w:hAnsi="Times" w:cs="Times"/>
                <w:sz w:val="24"/>
                <w:szCs w:val="24"/>
              </w:rPr>
            </w:pPr>
            <w:r>
              <w:rPr>
                <w:rStyle w:val="None"/>
                <w:rFonts w:ascii="Times" w:hAnsi="Times"/>
                <w:sz w:val="24"/>
                <w:szCs w:val="24"/>
              </w:rPr>
              <w:t xml:space="preserve">Winthrop University graduates comprehend the historical, social, and global contexts of their </w:t>
            </w:r>
            <w:r>
              <w:rPr>
                <w:rStyle w:val="None"/>
                <w:rFonts w:ascii="Times" w:hAnsi="Times"/>
                <w:sz w:val="24"/>
                <w:szCs w:val="24"/>
              </w:rPr>
              <w:t>disciplines and their lives. They also recognize how their chosen area of study is inextricably linked to other fields.</w:t>
            </w:r>
            <w:r>
              <w:rPr>
                <w:rStyle w:val="None"/>
                <w:rFonts w:ascii="Times" w:hAnsi="Times"/>
                <w:sz w:val="24"/>
                <w:szCs w:val="24"/>
              </w:rPr>
              <w:t xml:space="preserve">  </w:t>
            </w:r>
            <w:r>
              <w:rPr>
                <w:rStyle w:val="None"/>
                <w:rFonts w:ascii="Times" w:hAnsi="Times"/>
                <w:sz w:val="24"/>
                <w:szCs w:val="24"/>
              </w:rPr>
              <w:t>Winthrop graduates collaborate with members of diverse academic, professional, and cultural communities as informed and engaged citizen</w:t>
            </w:r>
            <w:r>
              <w:rPr>
                <w:rStyle w:val="None"/>
                <w:rFonts w:ascii="Times" w:hAnsi="Times"/>
                <w:sz w:val="24"/>
                <w:szCs w:val="24"/>
              </w:rPr>
              <w:t>s.</w:t>
            </w:r>
          </w:p>
          <w:p w:rsidR="00FD3AF3" w:rsidRDefault="00FD3AF3">
            <w:pPr>
              <w:spacing w:after="0" w:line="240" w:lineRule="auto"/>
              <w:rPr>
                <w:rStyle w:val="None"/>
                <w:rFonts w:ascii="Times" w:eastAsia="Times" w:hAnsi="Times" w:cs="Times"/>
                <w:sz w:val="24"/>
                <w:szCs w:val="24"/>
              </w:rPr>
            </w:pPr>
          </w:p>
          <w:p w:rsidR="00FD3AF3" w:rsidRDefault="000720AF">
            <w:pPr>
              <w:spacing w:after="0" w:line="240" w:lineRule="auto"/>
              <w:rPr>
                <w:rStyle w:val="None"/>
                <w:rFonts w:ascii="Times" w:eastAsia="Times" w:hAnsi="Times" w:cs="Times"/>
                <w:sz w:val="24"/>
                <w:szCs w:val="24"/>
              </w:rPr>
            </w:pPr>
            <w:r>
              <w:rPr>
                <w:rStyle w:val="None"/>
                <w:rFonts w:ascii="Times" w:hAnsi="Times"/>
                <w:sz w:val="24"/>
                <w:szCs w:val="24"/>
              </w:rPr>
              <w:t>Competency 4: Winthrop graduates communicate effectively.</w:t>
            </w:r>
          </w:p>
          <w:p w:rsidR="00FD3AF3" w:rsidRDefault="000720AF">
            <w:pPr>
              <w:spacing w:after="0" w:line="240" w:lineRule="auto"/>
              <w:rPr>
                <w:rStyle w:val="None"/>
                <w:rFonts w:ascii="Times" w:eastAsia="Times" w:hAnsi="Times" w:cs="Times"/>
                <w:sz w:val="24"/>
                <w:szCs w:val="24"/>
              </w:rPr>
            </w:pPr>
            <w:r>
              <w:rPr>
                <w:rStyle w:val="None"/>
                <w:rFonts w:ascii="Times" w:hAnsi="Times"/>
                <w:sz w:val="24"/>
                <w:szCs w:val="24"/>
              </w:rPr>
              <w:t>Winthrop University graduates communicate in a manner appropriate to the subject, occasion, and audience. They create texts - including but not limited to written, oral, and visual presentations</w:t>
            </w:r>
            <w:r>
              <w:rPr>
                <w:rStyle w:val="None"/>
                <w:rFonts w:ascii="Times" w:hAnsi="Times"/>
                <w:sz w:val="24"/>
                <w:szCs w:val="24"/>
              </w:rPr>
              <w:t xml:space="preserve"> - that convey content effectively. Mindful of their voice and the impact of their communication, Winthrop graduates successfully express and exchange ideas.</w:t>
            </w:r>
          </w:p>
          <w:p w:rsidR="00FD3AF3" w:rsidRDefault="00FD3AF3">
            <w:pPr>
              <w:widowControl w:val="0"/>
              <w:spacing w:after="0" w:line="240" w:lineRule="auto"/>
              <w:ind w:right="358"/>
            </w:pPr>
          </w:p>
        </w:tc>
      </w:tr>
    </w:tbl>
    <w:p w:rsidR="00FD3AF3" w:rsidRDefault="00FD3AF3">
      <w:pPr>
        <w:widowControl w:val="0"/>
        <w:spacing w:after="0" w:line="240" w:lineRule="auto"/>
        <w:ind w:left="10" w:hanging="10"/>
        <w:rPr>
          <w:rStyle w:val="None"/>
          <w:rFonts w:ascii="Arial" w:eastAsia="Arial" w:hAnsi="Arial" w:cs="Arial"/>
          <w:b/>
          <w:bCs/>
          <w:sz w:val="24"/>
          <w:szCs w:val="24"/>
          <w:shd w:val="clear" w:color="auto" w:fill="FFFF00"/>
        </w:rPr>
      </w:pPr>
    </w:p>
    <w:p w:rsidR="00FD3AF3" w:rsidRDefault="00FD3AF3">
      <w:pPr>
        <w:pStyle w:val="FreeForm"/>
        <w:ind w:left="10"/>
        <w:rPr>
          <w:rStyle w:val="None"/>
          <w:rFonts w:ascii="Arial" w:eastAsia="Arial" w:hAnsi="Arial" w:cs="Arial"/>
          <w:b/>
          <w:bCs/>
          <w:sz w:val="24"/>
          <w:szCs w:val="24"/>
          <w:shd w:val="clear" w:color="auto" w:fill="FFFF00"/>
        </w:rPr>
      </w:pPr>
    </w:p>
    <w:p w:rsidR="00FD3AF3" w:rsidRDefault="00FD3AF3">
      <w:pPr>
        <w:widowControl w:val="0"/>
        <w:spacing w:after="0"/>
        <w:rPr>
          <w:rFonts w:ascii="Arial" w:eastAsia="Arial" w:hAnsi="Arial" w:cs="Arial"/>
          <w:sz w:val="24"/>
          <w:szCs w:val="24"/>
        </w:rPr>
      </w:pPr>
    </w:p>
    <w:p w:rsidR="00FD3AF3" w:rsidRDefault="000720AF">
      <w:pPr>
        <w:rPr>
          <w:rStyle w:val="None"/>
          <w:rFonts w:ascii="Arial" w:eastAsia="Arial" w:hAnsi="Arial" w:cs="Arial"/>
          <w:b/>
          <w:bCs/>
        </w:rPr>
      </w:pPr>
      <w:r>
        <w:rPr>
          <w:rStyle w:val="None"/>
          <w:rFonts w:ascii="Arial" w:hAnsi="Arial"/>
          <w:b/>
          <w:bCs/>
        </w:rPr>
        <w:t xml:space="preserve">COURSE REQUIREMENTS </w:t>
      </w:r>
    </w:p>
    <w:p w:rsidR="00FD3AF3" w:rsidRDefault="000720AF">
      <w:pPr>
        <w:rPr>
          <w:rStyle w:val="None"/>
          <w:b/>
          <w:bCs/>
        </w:rPr>
      </w:pPr>
      <w:r>
        <w:rPr>
          <w:rStyle w:val="None"/>
          <w:b/>
          <w:bCs/>
        </w:rPr>
        <w:t>COURSE CATALOG DESCRIPTION</w:t>
      </w:r>
    </w:p>
    <w:p w:rsidR="00FD3AF3" w:rsidRDefault="000720AF">
      <w:pPr>
        <w:widowControl w:val="0"/>
        <w:spacing w:after="0" w:line="240" w:lineRule="auto"/>
        <w:rPr>
          <w:rStyle w:val="None"/>
          <w:rFonts w:ascii="Arial" w:eastAsia="Arial" w:hAnsi="Arial" w:cs="Arial"/>
          <w:sz w:val="24"/>
          <w:szCs w:val="24"/>
        </w:rPr>
      </w:pPr>
      <w:r>
        <w:rPr>
          <w:rStyle w:val="None"/>
          <w:rFonts w:ascii="Arial" w:hAnsi="Arial"/>
          <w:sz w:val="24"/>
          <w:szCs w:val="24"/>
        </w:rPr>
        <w:t xml:space="preserve">Consideration of the images of women portrayed through art. The impact of feminism on art, and contributions of women artists, designers, and architects to the history of art.  </w:t>
      </w:r>
    </w:p>
    <w:p w:rsidR="00FD3AF3" w:rsidRDefault="00FD3AF3">
      <w:pPr>
        <w:widowControl w:val="0"/>
        <w:spacing w:after="0" w:line="240" w:lineRule="auto"/>
        <w:rPr>
          <w:rFonts w:ascii="Arial" w:eastAsia="Arial" w:hAnsi="Arial" w:cs="Arial"/>
          <w:sz w:val="24"/>
          <w:szCs w:val="24"/>
        </w:rPr>
      </w:pPr>
    </w:p>
    <w:p w:rsidR="00FD3AF3" w:rsidRDefault="000720AF">
      <w:pPr>
        <w:widowControl w:val="0"/>
        <w:spacing w:after="0" w:line="240" w:lineRule="auto"/>
        <w:rPr>
          <w:rStyle w:val="None"/>
          <w:rFonts w:ascii="Arial" w:eastAsia="Arial" w:hAnsi="Arial" w:cs="Arial"/>
          <w:b/>
          <w:bCs/>
          <w:sz w:val="24"/>
          <w:szCs w:val="24"/>
          <w:shd w:val="clear" w:color="auto" w:fill="FFFF00"/>
        </w:rPr>
      </w:pPr>
      <w:r>
        <w:rPr>
          <w:rStyle w:val="None"/>
          <w:rFonts w:ascii="Arial" w:hAnsi="Arial"/>
          <w:b/>
          <w:bCs/>
        </w:rPr>
        <w:t>PREREQUISITES</w:t>
      </w:r>
      <w:r>
        <w:rPr>
          <w:rStyle w:val="None"/>
          <w:rFonts w:ascii="Arial" w:hAnsi="Arial"/>
        </w:rPr>
        <w:t xml:space="preserve">   </w:t>
      </w:r>
      <w:r>
        <w:rPr>
          <w:rStyle w:val="None"/>
          <w:rFonts w:ascii="Arial" w:hAnsi="Arial"/>
          <w:sz w:val="24"/>
          <w:szCs w:val="24"/>
        </w:rPr>
        <w:t>ARTH 176 or WMST 300 or permission of instructor.</w:t>
      </w:r>
    </w:p>
    <w:p w:rsidR="00FD3AF3" w:rsidRDefault="00FD3AF3">
      <w:pPr>
        <w:widowControl w:val="0"/>
        <w:spacing w:after="0" w:line="240" w:lineRule="auto"/>
        <w:rPr>
          <w:rStyle w:val="None"/>
          <w:rFonts w:ascii="Arial" w:eastAsia="Arial" w:hAnsi="Arial" w:cs="Arial"/>
          <w:b/>
          <w:bCs/>
          <w:sz w:val="24"/>
          <w:szCs w:val="24"/>
          <w:shd w:val="clear" w:color="auto" w:fill="FFFF00"/>
        </w:rPr>
      </w:pPr>
    </w:p>
    <w:p w:rsidR="00FD3AF3" w:rsidRDefault="00FD3AF3">
      <w:pPr>
        <w:widowControl w:val="0"/>
        <w:spacing w:after="0" w:line="240" w:lineRule="auto"/>
        <w:rPr>
          <w:rStyle w:val="None"/>
          <w:rFonts w:ascii="Arial" w:eastAsia="Arial" w:hAnsi="Arial" w:cs="Arial"/>
          <w:b/>
          <w:bCs/>
          <w:sz w:val="24"/>
          <w:szCs w:val="24"/>
          <w:shd w:val="clear" w:color="auto" w:fill="FFFF00"/>
        </w:rPr>
      </w:pPr>
    </w:p>
    <w:p w:rsidR="00FD3AF3" w:rsidRDefault="00FD3AF3">
      <w:pPr>
        <w:widowControl w:val="0"/>
        <w:spacing w:after="0" w:line="240" w:lineRule="auto"/>
        <w:rPr>
          <w:rStyle w:val="None"/>
          <w:rFonts w:ascii="Arial" w:eastAsia="Arial" w:hAnsi="Arial" w:cs="Arial"/>
          <w:b/>
          <w:bCs/>
          <w:sz w:val="24"/>
          <w:szCs w:val="24"/>
          <w:shd w:val="clear" w:color="auto" w:fill="FFFF00"/>
        </w:rPr>
      </w:pPr>
    </w:p>
    <w:p w:rsidR="00FD3AF3" w:rsidRDefault="00FD3AF3">
      <w:pPr>
        <w:widowControl w:val="0"/>
        <w:spacing w:after="0" w:line="240" w:lineRule="auto"/>
        <w:rPr>
          <w:rStyle w:val="None"/>
          <w:rFonts w:ascii="Arial" w:eastAsia="Arial" w:hAnsi="Arial" w:cs="Arial"/>
          <w:b/>
          <w:bCs/>
          <w:sz w:val="24"/>
          <w:szCs w:val="24"/>
          <w:shd w:val="clear" w:color="auto" w:fill="FFFF00"/>
        </w:rPr>
      </w:pPr>
    </w:p>
    <w:p w:rsidR="00FD3AF3" w:rsidRDefault="00FD3AF3">
      <w:pPr>
        <w:widowControl w:val="0"/>
        <w:spacing w:after="0" w:line="240" w:lineRule="auto"/>
        <w:rPr>
          <w:rStyle w:val="None"/>
          <w:rFonts w:ascii="Arial" w:eastAsia="Arial" w:hAnsi="Arial" w:cs="Arial"/>
          <w:b/>
          <w:bCs/>
          <w:sz w:val="24"/>
          <w:szCs w:val="24"/>
          <w:shd w:val="clear" w:color="auto" w:fill="FFFF00"/>
        </w:rPr>
      </w:pPr>
    </w:p>
    <w:p w:rsidR="00FD3AF3" w:rsidRDefault="000720AF">
      <w:pPr>
        <w:rPr>
          <w:rStyle w:val="None"/>
          <w:rFonts w:ascii="Arial" w:eastAsia="Arial" w:hAnsi="Arial" w:cs="Arial"/>
          <w:b/>
          <w:bCs/>
        </w:rPr>
      </w:pPr>
      <w:r>
        <w:rPr>
          <w:rStyle w:val="None"/>
          <w:rFonts w:ascii="Arial" w:hAnsi="Arial"/>
          <w:b/>
          <w:bCs/>
        </w:rPr>
        <w:t>COURSE</w:t>
      </w:r>
      <w:r>
        <w:rPr>
          <w:rStyle w:val="None"/>
          <w:rFonts w:ascii="Arial" w:hAnsi="Arial"/>
          <w:b/>
          <w:bCs/>
        </w:rPr>
        <w:t xml:space="preserve"> GO</w:t>
      </w:r>
      <w:r>
        <w:rPr>
          <w:rStyle w:val="None"/>
          <w:rFonts w:ascii="Arial" w:hAnsi="Arial"/>
          <w:b/>
          <w:bCs/>
          <w:i/>
          <w:iCs/>
        </w:rPr>
        <w:t>A</w:t>
      </w:r>
      <w:r>
        <w:rPr>
          <w:rStyle w:val="None"/>
          <w:rFonts w:ascii="Arial" w:hAnsi="Arial"/>
          <w:b/>
          <w:bCs/>
        </w:rPr>
        <w:t xml:space="preserve">LS </w:t>
      </w:r>
    </w:p>
    <w:p w:rsidR="00FD3AF3" w:rsidRDefault="000720AF">
      <w:pPr>
        <w:rPr>
          <w:rStyle w:val="None"/>
          <w:rFonts w:ascii="Arial" w:eastAsia="Arial" w:hAnsi="Arial" w:cs="Arial"/>
          <w:b/>
          <w:bCs/>
          <w:sz w:val="24"/>
          <w:szCs w:val="24"/>
        </w:rPr>
      </w:pPr>
      <w:r>
        <w:rPr>
          <w:rStyle w:val="None"/>
          <w:rFonts w:ascii="Arial" w:hAnsi="Arial"/>
          <w:b/>
          <w:bCs/>
          <w:sz w:val="24"/>
          <w:szCs w:val="24"/>
        </w:rPr>
        <w:t>Goal</w:t>
      </w:r>
      <w:r>
        <w:rPr>
          <w:rStyle w:val="None"/>
          <w:rFonts w:ascii="Arial" w:hAnsi="Arial"/>
          <w:b/>
          <w:bCs/>
          <w:sz w:val="24"/>
          <w:szCs w:val="24"/>
        </w:rPr>
        <w:t> </w:t>
      </w:r>
      <w:r>
        <w:rPr>
          <w:rStyle w:val="None"/>
          <w:rFonts w:ascii="Arial" w:hAnsi="Arial"/>
          <w:b/>
          <w:bCs/>
          <w:sz w:val="24"/>
          <w:szCs w:val="24"/>
        </w:rPr>
        <w:t>1:</w:t>
      </w:r>
      <w:r>
        <w:rPr>
          <w:rStyle w:val="None"/>
          <w:rFonts w:ascii="Arial" w:hAnsi="Arial"/>
          <w:sz w:val="24"/>
          <w:szCs w:val="24"/>
        </w:rPr>
        <w:t xml:space="preserve">  </w:t>
      </w:r>
      <w:r>
        <w:rPr>
          <w:rStyle w:val="None"/>
          <w:rFonts w:ascii="Arial" w:hAnsi="Arial"/>
          <w:sz w:val="24"/>
          <w:szCs w:val="24"/>
        </w:rPr>
        <w:t>To familiarize students with art made by women from 1600 - present.</w:t>
      </w:r>
    </w:p>
    <w:p w:rsidR="00FD3AF3" w:rsidRDefault="000720AF">
      <w:pPr>
        <w:spacing w:line="240" w:lineRule="auto"/>
        <w:rPr>
          <w:rStyle w:val="None"/>
          <w:rFonts w:ascii="Arial" w:eastAsia="Arial" w:hAnsi="Arial" w:cs="Arial"/>
          <w:sz w:val="24"/>
          <w:szCs w:val="24"/>
        </w:rPr>
      </w:pPr>
      <w:r>
        <w:rPr>
          <w:rStyle w:val="None"/>
          <w:rFonts w:ascii="Arial" w:hAnsi="Arial"/>
          <w:b/>
          <w:bCs/>
          <w:sz w:val="24"/>
          <w:szCs w:val="24"/>
        </w:rPr>
        <w:t xml:space="preserve">Goal 2:  </w:t>
      </w:r>
      <w:r>
        <w:rPr>
          <w:rStyle w:val="None"/>
          <w:rFonts w:ascii="Arial" w:hAnsi="Arial"/>
          <w:sz w:val="24"/>
          <w:szCs w:val="24"/>
        </w:rPr>
        <w:t xml:space="preserve">To consider the relationships between art and life, and between art and the culture that produces it. </w:t>
      </w:r>
    </w:p>
    <w:p w:rsidR="00FD3AF3" w:rsidRDefault="000720AF">
      <w:pPr>
        <w:spacing w:line="240" w:lineRule="auto"/>
        <w:rPr>
          <w:rStyle w:val="None"/>
          <w:rFonts w:ascii="Arial" w:eastAsia="Arial" w:hAnsi="Arial" w:cs="Arial"/>
          <w:b/>
          <w:bCs/>
          <w:sz w:val="24"/>
          <w:szCs w:val="24"/>
        </w:rPr>
      </w:pPr>
      <w:r>
        <w:rPr>
          <w:rStyle w:val="None"/>
          <w:rFonts w:ascii="Arial" w:hAnsi="Arial"/>
          <w:b/>
          <w:bCs/>
          <w:sz w:val="24"/>
          <w:szCs w:val="24"/>
        </w:rPr>
        <w:t>Goal</w:t>
      </w:r>
      <w:r>
        <w:rPr>
          <w:rStyle w:val="None"/>
          <w:rFonts w:ascii="Arial" w:hAnsi="Arial"/>
          <w:b/>
          <w:bCs/>
          <w:sz w:val="24"/>
          <w:szCs w:val="24"/>
        </w:rPr>
        <w:t> </w:t>
      </w:r>
      <w:r>
        <w:rPr>
          <w:rStyle w:val="None"/>
          <w:rFonts w:ascii="Arial" w:hAnsi="Arial"/>
          <w:b/>
          <w:bCs/>
          <w:sz w:val="24"/>
          <w:szCs w:val="24"/>
        </w:rPr>
        <w:t xml:space="preserve">3:  </w:t>
      </w:r>
      <w:r>
        <w:rPr>
          <w:rStyle w:val="None"/>
          <w:rFonts w:ascii="Arial" w:hAnsi="Arial"/>
          <w:sz w:val="24"/>
          <w:szCs w:val="24"/>
        </w:rPr>
        <w:t xml:space="preserve">To learn about important artists and works of art </w:t>
      </w:r>
      <w:r>
        <w:rPr>
          <w:rStyle w:val="None"/>
          <w:rFonts w:ascii="Arial" w:hAnsi="Arial"/>
          <w:sz w:val="24"/>
          <w:szCs w:val="24"/>
        </w:rPr>
        <w:t xml:space="preserve">and architecture.  </w:t>
      </w:r>
    </w:p>
    <w:p w:rsidR="00FD3AF3" w:rsidRDefault="00FD3AF3">
      <w:pPr>
        <w:widowControl w:val="0"/>
        <w:spacing w:after="0" w:line="240" w:lineRule="auto"/>
        <w:rPr>
          <w:rStyle w:val="None"/>
          <w:rFonts w:ascii="Arial" w:eastAsia="Arial" w:hAnsi="Arial" w:cs="Arial"/>
          <w:b/>
          <w:bCs/>
          <w:sz w:val="24"/>
          <w:szCs w:val="24"/>
          <w:shd w:val="clear" w:color="auto" w:fill="FFFF00"/>
        </w:rPr>
      </w:pPr>
    </w:p>
    <w:p w:rsidR="00FD3AF3" w:rsidRDefault="000720AF">
      <w:pPr>
        <w:widowControl w:val="0"/>
        <w:spacing w:after="0" w:line="240" w:lineRule="auto"/>
        <w:rPr>
          <w:rStyle w:val="None"/>
          <w:rFonts w:ascii="Arial" w:eastAsia="Arial" w:hAnsi="Arial" w:cs="Arial"/>
          <w:sz w:val="24"/>
          <w:szCs w:val="24"/>
        </w:rPr>
      </w:pPr>
      <w:r>
        <w:rPr>
          <w:rStyle w:val="None"/>
          <w:rFonts w:ascii="Arial" w:hAnsi="Arial"/>
          <w:b/>
          <w:bCs/>
        </w:rPr>
        <w:t xml:space="preserve">STUDENT LEARNING </w:t>
      </w:r>
      <w:proofErr w:type="gramStart"/>
      <w:r>
        <w:rPr>
          <w:rStyle w:val="None"/>
          <w:rFonts w:ascii="Arial" w:hAnsi="Arial"/>
          <w:b/>
          <w:bCs/>
        </w:rPr>
        <w:t>OUTCOMES</w:t>
      </w:r>
      <w:r>
        <w:rPr>
          <w:rStyle w:val="None"/>
          <w:rFonts w:ascii="Arial" w:hAnsi="Arial"/>
          <w:b/>
          <w:bCs/>
          <w:sz w:val="24"/>
          <w:szCs w:val="24"/>
        </w:rPr>
        <w:t xml:space="preserve">  </w:t>
      </w:r>
      <w:r>
        <w:rPr>
          <w:rStyle w:val="None"/>
          <w:rFonts w:ascii="Arial" w:hAnsi="Arial"/>
          <w:sz w:val="24"/>
          <w:szCs w:val="24"/>
        </w:rPr>
        <w:t>Upon</w:t>
      </w:r>
      <w:proofErr w:type="gramEnd"/>
      <w:r>
        <w:rPr>
          <w:rStyle w:val="None"/>
          <w:rFonts w:ascii="Arial" w:hAnsi="Arial"/>
          <w:sz w:val="24"/>
          <w:szCs w:val="24"/>
        </w:rPr>
        <w:t xml:space="preserve"> completion of the course, students should be able to identify and discuss the compositional elements of individual images and to integrate relevant, contextual information and achieve comprehensive </w:t>
      </w:r>
      <w:r>
        <w:rPr>
          <w:rStyle w:val="None"/>
          <w:rFonts w:ascii="Arial" w:hAnsi="Arial"/>
          <w:sz w:val="24"/>
          <w:szCs w:val="24"/>
        </w:rPr>
        <w:t>descriptions of visual forms in satisfactory written and oral formats.</w:t>
      </w:r>
      <w:r>
        <w:rPr>
          <w:rStyle w:val="None"/>
          <w:rFonts w:ascii="Arial" w:hAnsi="Arial"/>
          <w:b/>
          <w:bCs/>
          <w:sz w:val="24"/>
          <w:szCs w:val="24"/>
        </w:rPr>
        <w:t xml:space="preserve"> </w:t>
      </w:r>
      <w:r>
        <w:rPr>
          <w:rStyle w:val="None"/>
          <w:rFonts w:ascii="Arial" w:hAnsi="Arial"/>
          <w:sz w:val="24"/>
          <w:szCs w:val="24"/>
        </w:rPr>
        <w:t xml:space="preserve">They should be conversant with the complexity inherent to the context underlying and interacting with the practice and criticism of art created by women. </w:t>
      </w:r>
    </w:p>
    <w:p w:rsidR="00FD3AF3" w:rsidRDefault="00FD3AF3">
      <w:pPr>
        <w:widowControl w:val="0"/>
        <w:spacing w:after="0" w:line="240" w:lineRule="auto"/>
        <w:rPr>
          <w:rFonts w:ascii="Arial" w:eastAsia="Arial" w:hAnsi="Arial" w:cs="Arial"/>
          <w:sz w:val="24"/>
          <w:szCs w:val="24"/>
        </w:rPr>
      </w:pPr>
    </w:p>
    <w:p w:rsidR="00FD3AF3" w:rsidRDefault="000720AF">
      <w:pPr>
        <w:spacing w:line="240" w:lineRule="auto"/>
        <w:rPr>
          <w:rStyle w:val="None"/>
          <w:rFonts w:ascii="Arial" w:eastAsia="Arial" w:hAnsi="Arial" w:cs="Arial"/>
          <w:sz w:val="24"/>
          <w:szCs w:val="24"/>
        </w:rPr>
      </w:pPr>
      <w:r>
        <w:rPr>
          <w:rStyle w:val="None"/>
          <w:rFonts w:ascii="Arial" w:hAnsi="Arial"/>
          <w:b/>
          <w:bCs/>
          <w:sz w:val="24"/>
          <w:szCs w:val="24"/>
        </w:rPr>
        <w:t>Global Learning Initiative</w:t>
      </w:r>
      <w:r>
        <w:rPr>
          <w:rStyle w:val="None"/>
          <w:rFonts w:ascii="Arial" w:hAnsi="Arial"/>
          <w:sz w:val="24"/>
          <w:szCs w:val="24"/>
        </w:rPr>
        <w:t xml:space="preserve">:  </w:t>
      </w:r>
      <w:r>
        <w:rPr>
          <w:rStyle w:val="None"/>
          <w:rFonts w:ascii="Arial" w:hAnsi="Arial"/>
          <w:sz w:val="24"/>
          <w:szCs w:val="24"/>
        </w:rPr>
        <w:t>This course participates in the Global Learning Initiative by its very nature.</w:t>
      </w:r>
    </w:p>
    <w:p w:rsidR="00FD3AF3" w:rsidRDefault="000720AF">
      <w:pPr>
        <w:spacing w:line="240" w:lineRule="auto"/>
        <w:rPr>
          <w:rStyle w:val="None"/>
          <w:rFonts w:ascii="Arial" w:eastAsia="Arial" w:hAnsi="Arial" w:cs="Arial"/>
          <w:b/>
          <w:bCs/>
        </w:rPr>
      </w:pPr>
      <w:r>
        <w:rPr>
          <w:rStyle w:val="None"/>
          <w:rFonts w:ascii="Arial" w:hAnsi="Arial"/>
          <w:b/>
          <w:bCs/>
        </w:rPr>
        <w:t xml:space="preserve">COURSE REQUIREMENTS </w:t>
      </w:r>
    </w:p>
    <w:p w:rsidR="00FD3AF3" w:rsidRDefault="000720AF">
      <w:pPr>
        <w:spacing w:after="0" w:line="240" w:lineRule="auto"/>
        <w:rPr>
          <w:rStyle w:val="None"/>
          <w:rFonts w:ascii="Arial" w:eastAsia="Arial" w:hAnsi="Arial" w:cs="Arial"/>
          <w:b/>
          <w:bCs/>
          <w:sz w:val="24"/>
          <w:szCs w:val="24"/>
        </w:rPr>
      </w:pPr>
      <w:r>
        <w:rPr>
          <w:rStyle w:val="None"/>
          <w:rFonts w:ascii="Arial" w:hAnsi="Arial"/>
          <w:b/>
          <w:bCs/>
          <w:sz w:val="24"/>
          <w:szCs w:val="24"/>
        </w:rPr>
        <w:t>Your grade is composed of four parts:</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Class Participation (25%):</w:t>
      </w:r>
      <w:r>
        <w:rPr>
          <w:rStyle w:val="None"/>
          <w:rFonts w:ascii="Arial" w:hAnsi="Arial"/>
          <w:sz w:val="24"/>
          <w:szCs w:val="24"/>
        </w:rPr>
        <w:t xml:space="preserve">  Your participation in discussions is a key aspect of the course.  We will be covering a l</w:t>
      </w:r>
      <w:r>
        <w:rPr>
          <w:rStyle w:val="None"/>
          <w:rFonts w:ascii="Arial" w:hAnsi="Arial"/>
          <w:sz w:val="24"/>
          <w:szCs w:val="24"/>
        </w:rPr>
        <w:t>ot of material with a breadth and depth that exceed the treatment the art receives in survey texts and will be delving together into complex readings.  If you are consistently unprepared to contribute to discussion then this portion of your grade will suff</w:t>
      </w:r>
      <w:r>
        <w:rPr>
          <w:rStyle w:val="None"/>
          <w:rFonts w:ascii="Arial" w:hAnsi="Arial"/>
          <w:sz w:val="24"/>
          <w:szCs w:val="24"/>
        </w:rPr>
        <w:t xml:space="preserve">er.  </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Reading Summary/ Pr</w:t>
      </w:r>
      <w:r>
        <w:rPr>
          <w:rStyle w:val="None"/>
          <w:rFonts w:ascii="Arial" w:hAnsi="Arial"/>
          <w:b/>
          <w:bCs/>
          <w:sz w:val="24"/>
          <w:szCs w:val="24"/>
        </w:rPr>
        <w:t>é</w:t>
      </w:r>
      <w:r>
        <w:rPr>
          <w:rStyle w:val="None"/>
          <w:rFonts w:ascii="Arial" w:hAnsi="Arial"/>
          <w:b/>
          <w:bCs/>
          <w:sz w:val="24"/>
          <w:szCs w:val="24"/>
        </w:rPr>
        <w:t>cis (25%)</w:t>
      </w:r>
      <w:r>
        <w:rPr>
          <w:rStyle w:val="None"/>
          <w:rFonts w:ascii="Arial" w:hAnsi="Arial"/>
          <w:sz w:val="24"/>
          <w:szCs w:val="24"/>
        </w:rPr>
        <w:t xml:space="preserve">  You are responsible for writing a </w:t>
      </w:r>
      <w:r>
        <w:rPr>
          <w:rStyle w:val="None"/>
          <w:rFonts w:ascii="Arial" w:hAnsi="Arial"/>
          <w:sz w:val="24"/>
          <w:szCs w:val="24"/>
        </w:rPr>
        <w:t xml:space="preserve">½ </w:t>
      </w:r>
      <w:r>
        <w:rPr>
          <w:rStyle w:val="None"/>
          <w:rFonts w:ascii="Arial" w:hAnsi="Arial"/>
          <w:sz w:val="24"/>
          <w:szCs w:val="24"/>
        </w:rPr>
        <w:t>to one page summary of the key points of the article for each day of discussion.  These should be composed of complete sentences and paraphrase the most essential aspects of the arti</w:t>
      </w:r>
      <w:r>
        <w:rPr>
          <w:rStyle w:val="None"/>
          <w:rFonts w:ascii="Arial" w:hAnsi="Arial"/>
          <w:sz w:val="24"/>
          <w:szCs w:val="24"/>
        </w:rPr>
        <w:t>cle.  These are graded on a pass/fail basis.  A passing summary will receive ten points and these will be added up at the end of the semester to compose that part of your grade.</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You have the option to rewrite any summary for which you receive a zero.  </w:t>
      </w:r>
      <w:r>
        <w:rPr>
          <w:rStyle w:val="None"/>
          <w:rFonts w:ascii="Arial" w:hAnsi="Arial"/>
          <w:sz w:val="24"/>
          <w:szCs w:val="24"/>
        </w:rPr>
        <w:t>However, you must attach the original graded version to the rewrite.</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 xml:space="preserve">Leading Discussion (25%) </w:t>
      </w:r>
      <w:r>
        <w:rPr>
          <w:rStyle w:val="None"/>
          <w:rFonts w:ascii="Arial" w:hAnsi="Arial"/>
          <w:sz w:val="24"/>
          <w:szCs w:val="24"/>
        </w:rPr>
        <w:t xml:space="preserve"> You and a teammate are responsible for leading discussion and bringing in images for one day of discussion.  It is up to you how you divide the work.  However, </w:t>
      </w:r>
      <w:r>
        <w:rPr>
          <w:rStyle w:val="None"/>
          <w:rFonts w:ascii="Arial" w:hAnsi="Arial"/>
          <w:sz w:val="24"/>
          <w:szCs w:val="24"/>
        </w:rPr>
        <w:t xml:space="preserve">both of you will receive the same grade so work with your partner. Compose a </w:t>
      </w:r>
      <w:proofErr w:type="spellStart"/>
      <w:proofErr w:type="gramStart"/>
      <w:r>
        <w:rPr>
          <w:rStyle w:val="None"/>
          <w:rFonts w:ascii="Arial" w:hAnsi="Arial"/>
          <w:sz w:val="24"/>
          <w:szCs w:val="24"/>
        </w:rPr>
        <w:t>powerpoint</w:t>
      </w:r>
      <w:proofErr w:type="spellEnd"/>
      <w:proofErr w:type="gramEnd"/>
      <w:r>
        <w:rPr>
          <w:rStyle w:val="None"/>
          <w:rFonts w:ascii="Arial" w:hAnsi="Arial"/>
          <w:sz w:val="24"/>
          <w:szCs w:val="24"/>
        </w:rPr>
        <w:t xml:space="preserve"> and be prepared to give a 10 to 15 minute summary of </w:t>
      </w:r>
      <w:r>
        <w:rPr>
          <w:rStyle w:val="None"/>
          <w:rFonts w:ascii="Arial" w:hAnsi="Arial"/>
          <w:sz w:val="24"/>
          <w:szCs w:val="24"/>
        </w:rPr>
        <w:lastRenderedPageBreak/>
        <w:t>article and then lead discussion for that class period.  You are also required to turn in a 3 -5 page summary of th</w:t>
      </w:r>
      <w:r>
        <w:rPr>
          <w:rStyle w:val="None"/>
          <w:rFonts w:ascii="Arial" w:hAnsi="Arial"/>
          <w:sz w:val="24"/>
          <w:szCs w:val="24"/>
        </w:rPr>
        <w:t xml:space="preserve">e article and not the short reading summary. </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 </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 xml:space="preserve">Female Artist (25%) </w:t>
      </w:r>
      <w:r>
        <w:rPr>
          <w:rStyle w:val="None"/>
          <w:rFonts w:ascii="Arial" w:hAnsi="Arial"/>
          <w:sz w:val="24"/>
          <w:szCs w:val="24"/>
        </w:rPr>
        <w:t xml:space="preserve">  This is an opportunity to investigate the work of any female artist from 1500 until today.  The paper is between 8 - 10 pages.  You are required to present the paper in class, with a po</w:t>
      </w:r>
      <w:r>
        <w:rPr>
          <w:rStyle w:val="None"/>
          <w:rFonts w:ascii="Arial" w:hAnsi="Arial"/>
          <w:sz w:val="24"/>
          <w:szCs w:val="24"/>
        </w:rPr>
        <w:t xml:space="preserve">lished </w:t>
      </w:r>
      <w:proofErr w:type="spellStart"/>
      <w:proofErr w:type="gramStart"/>
      <w:r>
        <w:rPr>
          <w:rStyle w:val="None"/>
          <w:rFonts w:ascii="Arial" w:hAnsi="Arial"/>
          <w:sz w:val="24"/>
          <w:szCs w:val="24"/>
        </w:rPr>
        <w:t>powerpoint</w:t>
      </w:r>
      <w:proofErr w:type="spellEnd"/>
      <w:proofErr w:type="gramEnd"/>
      <w:r>
        <w:rPr>
          <w:rStyle w:val="None"/>
          <w:rFonts w:ascii="Arial" w:hAnsi="Arial"/>
          <w:sz w:val="24"/>
          <w:szCs w:val="24"/>
        </w:rPr>
        <w:t>.  You will read directly from the paper.  This is the way professionals present papers at conferences.</w:t>
      </w:r>
    </w:p>
    <w:p w:rsidR="00FD3AF3" w:rsidRDefault="00FD3AF3">
      <w:pPr>
        <w:widowControl w:val="0"/>
        <w:spacing w:before="69" w:after="0" w:line="240" w:lineRule="auto"/>
        <w:rPr>
          <w:rStyle w:val="None"/>
          <w:rFonts w:ascii="Arial" w:eastAsia="Arial" w:hAnsi="Arial" w:cs="Arial"/>
          <w:b/>
          <w:bCs/>
          <w:sz w:val="24"/>
          <w:szCs w:val="24"/>
          <w:shd w:val="clear" w:color="auto" w:fill="FFFF00"/>
        </w:rPr>
      </w:pPr>
    </w:p>
    <w:p w:rsidR="00FD3AF3" w:rsidRDefault="00FD3AF3">
      <w:pPr>
        <w:widowControl w:val="0"/>
        <w:spacing w:before="69" w:after="0" w:line="240" w:lineRule="auto"/>
        <w:rPr>
          <w:rStyle w:val="None"/>
          <w:rFonts w:ascii="Arial" w:eastAsia="Arial" w:hAnsi="Arial" w:cs="Arial"/>
          <w:b/>
          <w:bCs/>
          <w:sz w:val="24"/>
          <w:szCs w:val="24"/>
          <w:shd w:val="clear" w:color="auto" w:fill="FFFF00"/>
        </w:rPr>
      </w:pPr>
    </w:p>
    <w:p w:rsidR="00FD3AF3" w:rsidRDefault="000720AF">
      <w:pPr>
        <w:rPr>
          <w:rStyle w:val="None"/>
          <w:b/>
          <w:bCs/>
        </w:rPr>
      </w:pPr>
      <w:r>
        <w:rPr>
          <w:rStyle w:val="None"/>
          <w:b/>
          <w:bCs/>
        </w:rPr>
        <w:t xml:space="preserve">COURSE CALENDAR </w:t>
      </w:r>
    </w:p>
    <w:p w:rsidR="00FD3AF3" w:rsidRDefault="000720AF">
      <w:pPr>
        <w:rPr>
          <w:rStyle w:val="None"/>
          <w:rFonts w:ascii="Arial" w:eastAsia="Arial" w:hAnsi="Arial" w:cs="Arial"/>
          <w:b/>
          <w:bCs/>
        </w:rPr>
      </w:pPr>
      <w:r>
        <w:rPr>
          <w:rStyle w:val="None"/>
          <w:rFonts w:ascii="Arial" w:hAnsi="Arial"/>
          <w:b/>
          <w:bCs/>
          <w:u w:val="single"/>
        </w:rPr>
        <w:t>Provisional Schedule of lectures and readings</w:t>
      </w:r>
      <w:r>
        <w:rPr>
          <w:rStyle w:val="None"/>
          <w:rFonts w:ascii="Arial" w:hAnsi="Arial"/>
          <w:b/>
          <w:bCs/>
        </w:rPr>
        <w:t xml:space="preserve">:  </w:t>
      </w:r>
      <w:r>
        <w:rPr>
          <w:rStyle w:val="None"/>
          <w:rFonts w:ascii="Arial" w:hAnsi="Arial"/>
          <w:b/>
          <w:bCs/>
          <w:i/>
          <w:iCs/>
        </w:rPr>
        <w:t>(subject to change)</w:t>
      </w:r>
    </w:p>
    <w:p w:rsidR="00FD3AF3" w:rsidRDefault="000720AF">
      <w:pPr>
        <w:rPr>
          <w:rStyle w:val="None"/>
          <w:rFonts w:ascii="Arial" w:eastAsia="Arial" w:hAnsi="Arial" w:cs="Arial"/>
          <w:sz w:val="24"/>
          <w:szCs w:val="24"/>
        </w:rPr>
      </w:pPr>
      <w:r>
        <w:rPr>
          <w:rStyle w:val="None"/>
          <w:rFonts w:ascii="Arial" w:hAnsi="Arial"/>
          <w:b/>
          <w:bCs/>
        </w:rPr>
        <w:t>January 19</w:t>
      </w:r>
      <w:r>
        <w:rPr>
          <w:rStyle w:val="None"/>
          <w:rFonts w:ascii="Arial" w:hAnsi="Arial"/>
          <w:b/>
          <w:bCs/>
          <w:sz w:val="24"/>
          <w:szCs w:val="24"/>
        </w:rPr>
        <w:t xml:space="preserve">    </w:t>
      </w:r>
      <w:r>
        <w:rPr>
          <w:rStyle w:val="None"/>
          <w:rFonts w:ascii="Arial" w:hAnsi="Arial"/>
          <w:sz w:val="24"/>
          <w:szCs w:val="24"/>
        </w:rPr>
        <w:t xml:space="preserve">Introduction/Course Requirements;  </w:t>
      </w:r>
    </w:p>
    <w:p w:rsidR="00FD3AF3" w:rsidRDefault="000720AF">
      <w:pPr>
        <w:spacing w:after="0" w:line="240" w:lineRule="auto"/>
        <w:rPr>
          <w:rStyle w:val="None"/>
          <w:rFonts w:ascii="Arial" w:eastAsia="Arial" w:hAnsi="Arial" w:cs="Arial"/>
          <w:b/>
          <w:bCs/>
          <w:sz w:val="24"/>
          <w:szCs w:val="24"/>
        </w:rPr>
      </w:pPr>
      <w:r>
        <w:rPr>
          <w:rStyle w:val="None"/>
          <w:rFonts w:ascii="Arial" w:hAnsi="Arial"/>
          <w:b/>
          <w:bCs/>
        </w:rPr>
        <w:t>January 11</w:t>
      </w:r>
      <w:r>
        <w:rPr>
          <w:rStyle w:val="None"/>
          <w:rFonts w:ascii="Arial" w:hAnsi="Arial"/>
          <w:b/>
          <w:bCs/>
          <w:sz w:val="24"/>
          <w:szCs w:val="24"/>
        </w:rPr>
        <w:t>:  Lecture (come to class prepared to discuss reading)</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Linda </w:t>
      </w:r>
      <w:proofErr w:type="spellStart"/>
      <w:r>
        <w:rPr>
          <w:rStyle w:val="None"/>
          <w:rFonts w:ascii="Arial" w:hAnsi="Arial"/>
          <w:sz w:val="24"/>
          <w:szCs w:val="24"/>
        </w:rPr>
        <w:t>Nochlin</w:t>
      </w:r>
      <w:proofErr w:type="spellEnd"/>
      <w:r>
        <w:rPr>
          <w:rStyle w:val="None"/>
          <w:rFonts w:ascii="Arial" w:hAnsi="Arial"/>
          <w:sz w:val="24"/>
          <w:szCs w:val="24"/>
        </w:rPr>
        <w:t xml:space="preserve">, </w:t>
      </w:r>
      <w:r>
        <w:rPr>
          <w:rStyle w:val="None"/>
          <w:rFonts w:ascii="Arial" w:hAnsi="Arial"/>
          <w:sz w:val="24"/>
          <w:szCs w:val="24"/>
        </w:rPr>
        <w:t>“</w:t>
      </w:r>
      <w:r>
        <w:rPr>
          <w:rStyle w:val="None"/>
          <w:rFonts w:ascii="Arial" w:hAnsi="Arial"/>
          <w:sz w:val="24"/>
          <w:szCs w:val="24"/>
        </w:rPr>
        <w:t>Why have there been no great women artists?</w:t>
      </w:r>
      <w:r>
        <w:rPr>
          <w:rStyle w:val="None"/>
          <w:rFonts w:ascii="Arial" w:hAnsi="Arial"/>
          <w:sz w:val="24"/>
          <w:szCs w:val="24"/>
        </w:rPr>
        <w:t xml:space="preserve">” </w:t>
      </w:r>
      <w:r>
        <w:rPr>
          <w:rStyle w:val="None"/>
          <w:rFonts w:ascii="Arial" w:hAnsi="Arial"/>
          <w:sz w:val="24"/>
          <w:szCs w:val="24"/>
        </w:rPr>
        <w:t xml:space="preserve">(1970) 145-178. </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b/>
          <w:bCs/>
          <w:sz w:val="24"/>
          <w:szCs w:val="24"/>
        </w:rPr>
      </w:pPr>
      <w:r>
        <w:rPr>
          <w:rStyle w:val="None"/>
          <w:rFonts w:ascii="Arial" w:hAnsi="Arial"/>
          <w:b/>
          <w:bCs/>
        </w:rPr>
        <w:t>January 16</w:t>
      </w:r>
      <w:r>
        <w:rPr>
          <w:rStyle w:val="None"/>
          <w:rFonts w:ascii="Arial" w:hAnsi="Arial"/>
          <w:b/>
          <w:bCs/>
          <w:sz w:val="24"/>
          <w:szCs w:val="24"/>
        </w:rPr>
        <w:t>:</w:t>
      </w:r>
      <w:r>
        <w:rPr>
          <w:rStyle w:val="None"/>
          <w:rFonts w:ascii="Arial" w:hAnsi="Arial"/>
          <w:sz w:val="24"/>
          <w:szCs w:val="24"/>
        </w:rPr>
        <w:t xml:space="preserve"> </w:t>
      </w:r>
      <w:r>
        <w:rPr>
          <w:rStyle w:val="None"/>
          <w:rFonts w:ascii="Arial" w:hAnsi="Arial"/>
          <w:b/>
          <w:bCs/>
          <w:sz w:val="24"/>
          <w:szCs w:val="24"/>
        </w:rPr>
        <w:t xml:space="preserve">Lecture (come to class prepared to discuss reading) </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 “</w:t>
      </w:r>
      <w:r>
        <w:rPr>
          <w:rStyle w:val="None"/>
          <w:rFonts w:ascii="Arial" w:hAnsi="Arial"/>
          <w:sz w:val="24"/>
          <w:szCs w:val="24"/>
        </w:rPr>
        <w:t xml:space="preserve">Critical </w:t>
      </w:r>
      <w:r>
        <w:rPr>
          <w:rStyle w:val="None"/>
          <w:rFonts w:ascii="Arial" w:hAnsi="Arial"/>
          <w:sz w:val="24"/>
          <w:szCs w:val="24"/>
        </w:rPr>
        <w:t>Stereotypes:  The Essential Feminine or How Essential is Femininity,</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i/>
          <w:iCs/>
          <w:sz w:val="24"/>
          <w:szCs w:val="24"/>
        </w:rPr>
        <w:t>Old Mistresses:  Women, Art and Ideology</w:t>
      </w:r>
      <w:r>
        <w:rPr>
          <w:rStyle w:val="None"/>
          <w:rFonts w:ascii="Arial" w:hAnsi="Arial"/>
          <w:sz w:val="24"/>
          <w:szCs w:val="24"/>
        </w:rPr>
        <w:t xml:space="preserve">. </w:t>
      </w:r>
      <w:proofErr w:type="gramStart"/>
      <w:r>
        <w:rPr>
          <w:rStyle w:val="None"/>
          <w:rFonts w:ascii="Arial" w:hAnsi="Arial"/>
          <w:sz w:val="24"/>
          <w:szCs w:val="24"/>
        </w:rPr>
        <w:t>eds</w:t>
      </w:r>
      <w:proofErr w:type="gramEnd"/>
      <w:r>
        <w:rPr>
          <w:rStyle w:val="None"/>
          <w:rFonts w:ascii="Arial" w:hAnsi="Arial"/>
          <w:sz w:val="24"/>
          <w:szCs w:val="24"/>
        </w:rPr>
        <w:t xml:space="preserve">. Parker, </w:t>
      </w:r>
      <w:proofErr w:type="spellStart"/>
      <w:r>
        <w:rPr>
          <w:rStyle w:val="None"/>
          <w:rFonts w:ascii="Arial" w:hAnsi="Arial"/>
          <w:sz w:val="24"/>
          <w:szCs w:val="24"/>
        </w:rPr>
        <w:t>Rozsika</w:t>
      </w:r>
      <w:proofErr w:type="spellEnd"/>
      <w:r>
        <w:rPr>
          <w:rStyle w:val="None"/>
          <w:rFonts w:ascii="Arial" w:hAnsi="Arial"/>
          <w:sz w:val="24"/>
          <w:szCs w:val="24"/>
        </w:rPr>
        <w:t xml:space="preserve"> and Griselda Pollock. </w:t>
      </w:r>
      <w:proofErr w:type="gramStart"/>
      <w:r>
        <w:rPr>
          <w:rStyle w:val="None"/>
          <w:rFonts w:ascii="Arial" w:hAnsi="Arial"/>
          <w:sz w:val="24"/>
          <w:szCs w:val="24"/>
        </w:rPr>
        <w:t>pay</w:t>
      </w:r>
      <w:proofErr w:type="gramEnd"/>
      <w:r>
        <w:rPr>
          <w:rStyle w:val="None"/>
          <w:rFonts w:ascii="Arial" w:hAnsi="Arial"/>
          <w:sz w:val="24"/>
          <w:szCs w:val="24"/>
        </w:rPr>
        <w:t xml:space="preserve"> special attention to pages 1- 14; 44- 49.  </w:t>
      </w:r>
    </w:p>
    <w:p w:rsidR="00FD3AF3" w:rsidRDefault="00FD3AF3">
      <w:pPr>
        <w:spacing w:after="0" w:line="240" w:lineRule="auto"/>
        <w:rPr>
          <w:rFonts w:ascii="Arial" w:eastAsia="Arial" w:hAnsi="Arial" w:cs="Arial"/>
          <w:sz w:val="24"/>
          <w:szCs w:val="24"/>
        </w:rPr>
      </w:pP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b/>
          <w:bCs/>
          <w:sz w:val="24"/>
          <w:szCs w:val="24"/>
        </w:rPr>
      </w:pPr>
      <w:r>
        <w:rPr>
          <w:rStyle w:val="None"/>
          <w:rFonts w:ascii="Arial" w:hAnsi="Arial"/>
          <w:b/>
          <w:bCs/>
          <w:sz w:val="24"/>
          <w:szCs w:val="24"/>
        </w:rPr>
        <w:t>European Female Artists of the Past</w:t>
      </w:r>
      <w:r>
        <w:rPr>
          <w:rStyle w:val="None"/>
          <w:rFonts w:ascii="Arial" w:hAnsi="Arial"/>
          <w:b/>
          <w:bCs/>
          <w:sz w:val="24"/>
          <w:szCs w:val="24"/>
        </w:rPr>
        <w:tab/>
      </w:r>
      <w:r>
        <w:rPr>
          <w:rStyle w:val="None"/>
          <w:rFonts w:ascii="Arial" w:hAnsi="Arial"/>
          <w:b/>
          <w:bCs/>
          <w:sz w:val="24"/>
          <w:szCs w:val="24"/>
        </w:rPr>
        <w:tab/>
      </w:r>
      <w:r>
        <w:rPr>
          <w:rStyle w:val="None"/>
          <w:rFonts w:ascii="Arial" w:hAnsi="Arial"/>
          <w:b/>
          <w:bCs/>
          <w:sz w:val="24"/>
          <w:szCs w:val="24"/>
        </w:rPr>
        <w:tab/>
      </w:r>
    </w:p>
    <w:p w:rsidR="00FD3AF3" w:rsidRDefault="00FD3AF3">
      <w:pPr>
        <w:spacing w:after="0" w:line="240" w:lineRule="auto"/>
        <w:rPr>
          <w:rFonts w:ascii="Arial" w:eastAsia="Arial" w:hAnsi="Arial" w:cs="Arial"/>
          <w:sz w:val="24"/>
          <w:szCs w:val="24"/>
        </w:rPr>
      </w:pP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rPr>
        <w:t>January</w:t>
      </w:r>
      <w:r>
        <w:rPr>
          <w:rStyle w:val="None"/>
          <w:rFonts w:ascii="Arial" w:hAnsi="Arial"/>
          <w:b/>
          <w:bCs/>
        </w:rPr>
        <w:t xml:space="preserve"> 18</w:t>
      </w:r>
      <w:r>
        <w:rPr>
          <w:rStyle w:val="None"/>
          <w:rFonts w:ascii="Arial" w:hAnsi="Arial"/>
          <w:b/>
          <w:bCs/>
          <w:sz w:val="24"/>
          <w:szCs w:val="24"/>
        </w:rPr>
        <w:t>:</w:t>
      </w:r>
      <w:r>
        <w:rPr>
          <w:rStyle w:val="None"/>
          <w:rFonts w:ascii="Arial" w:hAnsi="Arial"/>
          <w:sz w:val="24"/>
          <w:szCs w:val="24"/>
        </w:rPr>
        <w:t xml:space="preserve">   </w:t>
      </w:r>
      <w:r>
        <w:rPr>
          <w:rStyle w:val="None"/>
          <w:rFonts w:ascii="Arial" w:hAnsi="Arial"/>
          <w:b/>
          <w:bCs/>
          <w:sz w:val="24"/>
          <w:szCs w:val="24"/>
        </w:rPr>
        <w:t>Discussion of reading (summary required; individual sections will be assigned)</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Griselda Pollock, </w:t>
      </w:r>
      <w:r>
        <w:rPr>
          <w:rStyle w:val="None"/>
          <w:rFonts w:ascii="Arial" w:hAnsi="Arial"/>
          <w:sz w:val="24"/>
          <w:szCs w:val="24"/>
        </w:rPr>
        <w:t>“</w:t>
      </w:r>
      <w:r>
        <w:rPr>
          <w:rStyle w:val="None"/>
          <w:rFonts w:ascii="Arial" w:hAnsi="Arial"/>
          <w:sz w:val="24"/>
          <w:szCs w:val="24"/>
        </w:rPr>
        <w:t>The Female Hero and the Making of a Feminist Canon</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i/>
          <w:iCs/>
          <w:sz w:val="24"/>
          <w:szCs w:val="24"/>
        </w:rPr>
        <w:t>Differencing the Canon: Feminist Desire and the Writing of Art</w:t>
      </w:r>
      <w:r>
        <w:rPr>
          <w:rStyle w:val="None"/>
          <w:rFonts w:ascii="Arial" w:hAnsi="Arial"/>
          <w:i/>
          <w:iCs/>
          <w:sz w:val="24"/>
          <w:szCs w:val="24"/>
        </w:rPr>
        <w:t>’</w:t>
      </w:r>
      <w:r>
        <w:rPr>
          <w:rStyle w:val="None"/>
          <w:rFonts w:ascii="Arial" w:hAnsi="Arial"/>
          <w:i/>
          <w:iCs/>
          <w:sz w:val="24"/>
          <w:szCs w:val="24"/>
        </w:rPr>
        <w:t>s Histories</w:t>
      </w:r>
      <w:r>
        <w:rPr>
          <w:rStyle w:val="None"/>
          <w:rFonts w:ascii="Arial" w:hAnsi="Arial"/>
          <w:sz w:val="24"/>
          <w:szCs w:val="24"/>
        </w:rPr>
        <w:t>. New York: Routledge,</w:t>
      </w:r>
      <w:r>
        <w:rPr>
          <w:rStyle w:val="None"/>
          <w:rFonts w:ascii="Arial" w:hAnsi="Arial"/>
          <w:sz w:val="24"/>
          <w:szCs w:val="24"/>
        </w:rPr>
        <w:t xml:space="preserve"> 1999. 97-127. </w:t>
      </w:r>
    </w:p>
    <w:p w:rsidR="00FD3AF3" w:rsidRDefault="00FD3AF3">
      <w:pPr>
        <w:spacing w:after="0" w:line="240" w:lineRule="auto"/>
        <w:rPr>
          <w:rFonts w:ascii="Arial" w:eastAsia="Arial" w:hAnsi="Arial" w:cs="Arial"/>
          <w:sz w:val="24"/>
          <w:szCs w:val="24"/>
        </w:rPr>
      </w:pP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rPr>
        <w:t>January 23</w:t>
      </w:r>
      <w:r>
        <w:rPr>
          <w:rStyle w:val="None"/>
          <w:rFonts w:ascii="Arial" w:hAnsi="Arial"/>
          <w:b/>
          <w:bCs/>
          <w:sz w:val="24"/>
          <w:szCs w:val="24"/>
        </w:rPr>
        <w:t>: Discussion of reading (summary required)</w:t>
      </w:r>
      <w:r>
        <w:rPr>
          <w:rStyle w:val="None"/>
          <w:rFonts w:ascii="Arial" w:eastAsia="Arial" w:hAnsi="Arial" w:cs="Arial"/>
          <w:sz w:val="24"/>
          <w:szCs w:val="24"/>
        </w:rPr>
        <w:tab/>
        <w:t xml:space="preserve">James M </w:t>
      </w:r>
      <w:proofErr w:type="spellStart"/>
      <w:r>
        <w:rPr>
          <w:rStyle w:val="None"/>
          <w:rFonts w:ascii="Arial" w:eastAsia="Arial" w:hAnsi="Arial" w:cs="Arial"/>
          <w:sz w:val="24"/>
          <w:szCs w:val="24"/>
        </w:rPr>
        <w:t>Saslow</w:t>
      </w:r>
      <w:proofErr w:type="spellEnd"/>
      <w:r>
        <w:rPr>
          <w:rStyle w:val="None"/>
          <w:rFonts w:ascii="Arial" w:eastAsia="Arial" w:hAnsi="Arial" w:cs="Arial"/>
          <w:sz w:val="24"/>
          <w:szCs w:val="24"/>
        </w:rPr>
        <w:t xml:space="preserve">, </w:t>
      </w:r>
      <w:r>
        <w:rPr>
          <w:rStyle w:val="None"/>
          <w:rFonts w:ascii="Arial" w:hAnsi="Arial"/>
          <w:sz w:val="24"/>
          <w:szCs w:val="24"/>
        </w:rPr>
        <w:t>“</w:t>
      </w:r>
      <w:r>
        <w:rPr>
          <w:rStyle w:val="None"/>
          <w:rFonts w:ascii="Arial" w:hAnsi="Arial"/>
          <w:sz w:val="24"/>
          <w:szCs w:val="24"/>
        </w:rPr>
        <w:t>Construction and Constriction of the Lesbian Body in Rosa Bonheur</w:t>
      </w:r>
      <w:r>
        <w:rPr>
          <w:rStyle w:val="None"/>
          <w:rFonts w:ascii="Arial" w:hAnsi="Arial"/>
          <w:sz w:val="24"/>
          <w:szCs w:val="24"/>
        </w:rPr>
        <w:t>’</w:t>
      </w:r>
      <w:r>
        <w:rPr>
          <w:rStyle w:val="None"/>
          <w:rFonts w:ascii="Arial" w:hAnsi="Arial"/>
          <w:sz w:val="24"/>
          <w:szCs w:val="24"/>
        </w:rPr>
        <w:t>s Horse Fair,</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sz w:val="24"/>
          <w:szCs w:val="24"/>
          <w:u w:val="single"/>
        </w:rPr>
        <w:t>The Expanding Discourse: Feminism and Art History</w:t>
      </w:r>
      <w:r>
        <w:rPr>
          <w:rStyle w:val="None"/>
          <w:rFonts w:ascii="Arial" w:hAnsi="Arial"/>
          <w:sz w:val="24"/>
          <w:szCs w:val="24"/>
        </w:rPr>
        <w:t xml:space="preserve">, eds. Norma </w:t>
      </w:r>
      <w:proofErr w:type="spellStart"/>
      <w:r>
        <w:rPr>
          <w:rStyle w:val="None"/>
          <w:rFonts w:ascii="Arial" w:hAnsi="Arial"/>
          <w:sz w:val="24"/>
          <w:szCs w:val="24"/>
        </w:rPr>
        <w:t>Broude</w:t>
      </w:r>
      <w:proofErr w:type="spellEnd"/>
      <w:r>
        <w:rPr>
          <w:rStyle w:val="None"/>
          <w:rFonts w:ascii="Arial" w:hAnsi="Arial"/>
          <w:sz w:val="24"/>
          <w:szCs w:val="24"/>
        </w:rPr>
        <w:t xml:space="preserve"> and Mary </w:t>
      </w:r>
      <w:r>
        <w:rPr>
          <w:rStyle w:val="None"/>
          <w:rFonts w:ascii="Arial" w:hAnsi="Arial"/>
          <w:sz w:val="24"/>
          <w:szCs w:val="24"/>
        </w:rPr>
        <w:t>Garrard, 1992.</w:t>
      </w:r>
    </w:p>
    <w:p w:rsidR="00FD3AF3" w:rsidRDefault="00FD3AF3">
      <w:pPr>
        <w:spacing w:after="0" w:line="240" w:lineRule="auto"/>
        <w:rPr>
          <w:rFonts w:ascii="Arial" w:eastAsia="Arial" w:hAnsi="Arial" w:cs="Arial"/>
          <w:sz w:val="24"/>
          <w:szCs w:val="24"/>
        </w:rPr>
      </w:pPr>
    </w:p>
    <w:p w:rsidR="00FD3AF3" w:rsidRDefault="00FD3AF3">
      <w:pPr>
        <w:spacing w:after="0" w:line="240" w:lineRule="auto"/>
        <w:rPr>
          <w:rFonts w:ascii="Arial" w:eastAsia="Arial" w:hAnsi="Arial" w:cs="Arial"/>
          <w:b/>
          <w:bCs/>
          <w:sz w:val="28"/>
          <w:szCs w:val="28"/>
        </w:rPr>
      </w:pPr>
    </w:p>
    <w:p w:rsidR="00FD3AF3" w:rsidRDefault="000720AF">
      <w:pPr>
        <w:spacing w:after="0" w:line="240" w:lineRule="auto"/>
        <w:rPr>
          <w:rStyle w:val="None"/>
          <w:rFonts w:ascii="Arial" w:eastAsia="Arial" w:hAnsi="Arial" w:cs="Arial"/>
          <w:sz w:val="24"/>
          <w:szCs w:val="24"/>
        </w:rPr>
      </w:pPr>
      <w:r>
        <w:rPr>
          <w:rStyle w:val="None"/>
          <w:rFonts w:ascii="Arial" w:hAnsi="Arial"/>
          <w:b/>
          <w:bCs/>
        </w:rPr>
        <w:t>January 25</w:t>
      </w:r>
      <w:r>
        <w:rPr>
          <w:rStyle w:val="None"/>
          <w:rFonts w:ascii="Arial" w:hAnsi="Arial"/>
          <w:b/>
          <w:bCs/>
          <w:sz w:val="24"/>
          <w:szCs w:val="24"/>
        </w:rPr>
        <w:t>:  Discussion of reading (summary required; individual sections will be assigned)</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Griselda Pollock,</w:t>
      </w:r>
      <w:r>
        <w:rPr>
          <w:rStyle w:val="None"/>
          <w:rFonts w:ascii="Arial" w:hAnsi="Arial"/>
          <w:b/>
          <w:bCs/>
          <w:sz w:val="24"/>
          <w:szCs w:val="24"/>
        </w:rPr>
        <w:t xml:space="preserve"> “</w:t>
      </w:r>
      <w:r>
        <w:rPr>
          <w:rStyle w:val="None"/>
          <w:rFonts w:ascii="Arial" w:hAnsi="Arial"/>
          <w:sz w:val="24"/>
          <w:szCs w:val="24"/>
        </w:rPr>
        <w:t>Modernity and the Spaces of Femininity</w:t>
      </w:r>
      <w:r>
        <w:rPr>
          <w:rStyle w:val="None"/>
          <w:rFonts w:ascii="Arial" w:hAnsi="Arial"/>
          <w:sz w:val="24"/>
          <w:szCs w:val="24"/>
        </w:rPr>
        <w:t>”</w:t>
      </w:r>
      <w:r>
        <w:rPr>
          <w:rStyle w:val="None"/>
          <w:rFonts w:ascii="Arial" w:hAnsi="Arial"/>
          <w:sz w:val="24"/>
          <w:szCs w:val="24"/>
        </w:rPr>
        <w:t xml:space="preserve">, in </w:t>
      </w:r>
      <w:r>
        <w:rPr>
          <w:rStyle w:val="None"/>
          <w:rFonts w:ascii="Arial" w:hAnsi="Arial"/>
          <w:i/>
          <w:iCs/>
          <w:sz w:val="24"/>
          <w:szCs w:val="24"/>
        </w:rPr>
        <w:t>Vision and Difference:  Femininity, feminism and histories of art</w:t>
      </w:r>
      <w:r>
        <w:rPr>
          <w:rStyle w:val="None"/>
          <w:rFonts w:ascii="Arial" w:hAnsi="Arial"/>
          <w:sz w:val="24"/>
          <w:szCs w:val="24"/>
        </w:rPr>
        <w:t xml:space="preserve">. 50 </w:t>
      </w:r>
      <w:r>
        <w:rPr>
          <w:rStyle w:val="None"/>
          <w:rFonts w:ascii="Arial" w:hAnsi="Arial"/>
          <w:sz w:val="24"/>
          <w:szCs w:val="24"/>
        </w:rPr>
        <w:t xml:space="preserve">– </w:t>
      </w:r>
      <w:r>
        <w:rPr>
          <w:rStyle w:val="None"/>
          <w:rFonts w:ascii="Arial" w:hAnsi="Arial"/>
          <w:sz w:val="24"/>
          <w:szCs w:val="24"/>
        </w:rPr>
        <w:t>90.</w:t>
      </w:r>
    </w:p>
    <w:p w:rsidR="00FD3AF3" w:rsidRDefault="000720AF">
      <w:pPr>
        <w:spacing w:after="0" w:line="240" w:lineRule="auto"/>
        <w:rPr>
          <w:rStyle w:val="None"/>
          <w:rFonts w:ascii="Arial" w:eastAsia="Arial" w:hAnsi="Arial" w:cs="Arial"/>
          <w:sz w:val="24"/>
          <w:szCs w:val="24"/>
        </w:rPr>
      </w:pPr>
      <w:r>
        <w:rPr>
          <w:rStyle w:val="None"/>
          <w:rFonts w:ascii="Arial" w:eastAsia="Arial" w:hAnsi="Arial" w:cs="Arial"/>
          <w:sz w:val="24"/>
          <w:szCs w:val="24"/>
        </w:rPr>
        <w:tab/>
      </w:r>
    </w:p>
    <w:p w:rsidR="00FD3AF3" w:rsidRDefault="000720AF">
      <w:pPr>
        <w:spacing w:after="0" w:line="240" w:lineRule="auto"/>
        <w:rPr>
          <w:rStyle w:val="None"/>
          <w:rFonts w:ascii="Arial" w:eastAsia="Arial" w:hAnsi="Arial" w:cs="Arial"/>
          <w:sz w:val="24"/>
          <w:szCs w:val="24"/>
        </w:rPr>
      </w:pPr>
      <w:r>
        <w:rPr>
          <w:rStyle w:val="None"/>
          <w:rFonts w:ascii="Arial" w:hAnsi="Arial"/>
          <w:b/>
          <w:bCs/>
        </w:rPr>
        <w:lastRenderedPageBreak/>
        <w:t>January 30</w:t>
      </w:r>
      <w:r>
        <w:rPr>
          <w:rStyle w:val="None"/>
          <w:rFonts w:ascii="Arial" w:hAnsi="Arial"/>
          <w:b/>
          <w:bCs/>
          <w:sz w:val="24"/>
          <w:szCs w:val="24"/>
        </w:rPr>
        <w:t>:</w:t>
      </w:r>
      <w:r>
        <w:rPr>
          <w:rStyle w:val="None"/>
          <w:rFonts w:ascii="Arial" w:hAnsi="Arial"/>
          <w:sz w:val="24"/>
          <w:szCs w:val="24"/>
        </w:rPr>
        <w:t xml:space="preserve">  </w:t>
      </w:r>
      <w:r>
        <w:rPr>
          <w:rStyle w:val="None"/>
          <w:rFonts w:ascii="Arial" w:hAnsi="Arial"/>
          <w:b/>
          <w:bCs/>
          <w:sz w:val="24"/>
          <w:szCs w:val="24"/>
        </w:rPr>
        <w:t>Discussion of reading (summary required</w:t>
      </w:r>
      <w:proofErr w:type="gramStart"/>
      <w:r>
        <w:rPr>
          <w:rStyle w:val="None"/>
          <w:rFonts w:ascii="Arial" w:hAnsi="Arial"/>
          <w:b/>
          <w:bCs/>
          <w:sz w:val="24"/>
          <w:szCs w:val="24"/>
        </w:rPr>
        <w:t xml:space="preserve">)  </w:t>
      </w:r>
      <w:r>
        <w:rPr>
          <w:rStyle w:val="None"/>
          <w:rFonts w:ascii="Arial" w:hAnsi="Arial"/>
          <w:sz w:val="24"/>
          <w:szCs w:val="24"/>
        </w:rPr>
        <w:t>Linda</w:t>
      </w:r>
      <w:proofErr w:type="gramEnd"/>
      <w:r>
        <w:rPr>
          <w:rStyle w:val="None"/>
          <w:rFonts w:ascii="Arial" w:hAnsi="Arial"/>
          <w:sz w:val="24"/>
          <w:szCs w:val="24"/>
        </w:rPr>
        <w:t xml:space="preserve"> </w:t>
      </w:r>
      <w:proofErr w:type="spellStart"/>
      <w:r>
        <w:rPr>
          <w:rStyle w:val="None"/>
          <w:rFonts w:ascii="Arial" w:hAnsi="Arial"/>
          <w:sz w:val="24"/>
          <w:szCs w:val="24"/>
        </w:rPr>
        <w:t>Nochlin</w:t>
      </w:r>
      <w:proofErr w:type="spellEnd"/>
      <w:r>
        <w:rPr>
          <w:rStyle w:val="None"/>
          <w:rFonts w:ascii="Arial" w:hAnsi="Arial"/>
          <w:sz w:val="24"/>
          <w:szCs w:val="24"/>
        </w:rPr>
        <w:t xml:space="preserve">, </w:t>
      </w:r>
      <w:r>
        <w:rPr>
          <w:rStyle w:val="None"/>
          <w:rFonts w:ascii="Arial" w:hAnsi="Arial"/>
          <w:sz w:val="24"/>
          <w:szCs w:val="24"/>
        </w:rPr>
        <w:t>“</w:t>
      </w:r>
      <w:r>
        <w:rPr>
          <w:rStyle w:val="None"/>
          <w:rFonts w:ascii="Arial" w:hAnsi="Arial"/>
          <w:sz w:val="24"/>
          <w:szCs w:val="24"/>
        </w:rPr>
        <w:t>Morisot</w:t>
      </w:r>
      <w:r>
        <w:rPr>
          <w:rStyle w:val="None"/>
          <w:rFonts w:ascii="Arial" w:hAnsi="Arial"/>
          <w:sz w:val="24"/>
          <w:szCs w:val="24"/>
        </w:rPr>
        <w:t>’</w:t>
      </w:r>
      <w:r>
        <w:rPr>
          <w:rStyle w:val="None"/>
          <w:rFonts w:ascii="Arial" w:hAnsi="Arial"/>
          <w:sz w:val="24"/>
          <w:szCs w:val="24"/>
        </w:rPr>
        <w:t>s Wet Nurse:  The Construction of Work and Leisure in Impressionist Painting,</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i/>
          <w:iCs/>
          <w:sz w:val="24"/>
          <w:szCs w:val="24"/>
        </w:rPr>
        <w:t>The Expanding Discourse</w:t>
      </w:r>
      <w:r>
        <w:rPr>
          <w:rStyle w:val="None"/>
          <w:rFonts w:ascii="Arial" w:hAnsi="Arial"/>
          <w:sz w:val="24"/>
          <w:szCs w:val="24"/>
        </w:rPr>
        <w:t xml:space="preserve">, 231 </w:t>
      </w:r>
      <w:r>
        <w:rPr>
          <w:rStyle w:val="None"/>
          <w:rFonts w:ascii="Arial" w:hAnsi="Arial"/>
          <w:sz w:val="24"/>
          <w:szCs w:val="24"/>
        </w:rPr>
        <w:t xml:space="preserve">– </w:t>
      </w:r>
      <w:r>
        <w:rPr>
          <w:rStyle w:val="None"/>
          <w:rFonts w:ascii="Arial" w:hAnsi="Arial"/>
          <w:sz w:val="24"/>
          <w:szCs w:val="24"/>
        </w:rPr>
        <w:t>241.</w:t>
      </w:r>
      <w:r>
        <w:rPr>
          <w:rStyle w:val="None"/>
          <w:rFonts w:ascii="Arial" w:hAnsi="Arial"/>
          <w:sz w:val="24"/>
          <w:szCs w:val="24"/>
        </w:rPr>
        <w:tab/>
      </w:r>
      <w:r>
        <w:rPr>
          <w:rStyle w:val="None"/>
          <w:rFonts w:ascii="Arial" w:hAnsi="Arial"/>
          <w:sz w:val="24"/>
          <w:szCs w:val="24"/>
        </w:rPr>
        <w:tab/>
      </w:r>
      <w:r>
        <w:rPr>
          <w:rStyle w:val="None"/>
          <w:rFonts w:ascii="Arial" w:hAnsi="Arial"/>
          <w:sz w:val="24"/>
          <w:szCs w:val="24"/>
        </w:rPr>
        <w:tab/>
      </w:r>
    </w:p>
    <w:p w:rsidR="00FD3AF3" w:rsidRDefault="000720AF">
      <w:pPr>
        <w:spacing w:after="0" w:line="240" w:lineRule="auto"/>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r>
    </w:p>
    <w:p w:rsidR="00FD3AF3" w:rsidRDefault="000720AF">
      <w:pPr>
        <w:spacing w:after="0" w:line="240" w:lineRule="auto"/>
        <w:rPr>
          <w:rStyle w:val="None"/>
          <w:rFonts w:ascii="Arial" w:eastAsia="Arial" w:hAnsi="Arial" w:cs="Arial"/>
          <w:b/>
          <w:bCs/>
          <w:sz w:val="28"/>
          <w:szCs w:val="28"/>
        </w:rPr>
      </w:pPr>
      <w:r>
        <w:rPr>
          <w:rStyle w:val="None"/>
          <w:rFonts w:ascii="Arial" w:hAnsi="Arial"/>
          <w:b/>
          <w:bCs/>
        </w:rPr>
        <w:t>February</w:t>
      </w:r>
      <w:r>
        <w:rPr>
          <w:rStyle w:val="None"/>
          <w:rFonts w:ascii="Arial" w:hAnsi="Arial"/>
          <w:b/>
          <w:bCs/>
          <w:sz w:val="24"/>
          <w:szCs w:val="24"/>
        </w:rPr>
        <w:t xml:space="preserve"> 1:</w:t>
      </w:r>
      <w:r>
        <w:rPr>
          <w:rStyle w:val="None"/>
          <w:rFonts w:ascii="Arial" w:hAnsi="Arial"/>
          <w:sz w:val="24"/>
          <w:szCs w:val="24"/>
        </w:rPr>
        <w:t xml:space="preserve">  </w:t>
      </w:r>
      <w:r>
        <w:rPr>
          <w:rStyle w:val="None"/>
          <w:rFonts w:ascii="Arial" w:hAnsi="Arial"/>
          <w:b/>
          <w:bCs/>
          <w:sz w:val="24"/>
          <w:szCs w:val="24"/>
        </w:rPr>
        <w:t>Discussion of reading (summary required</w:t>
      </w:r>
      <w:proofErr w:type="gramStart"/>
      <w:r>
        <w:rPr>
          <w:rStyle w:val="None"/>
          <w:rFonts w:ascii="Arial" w:hAnsi="Arial"/>
          <w:b/>
          <w:bCs/>
          <w:sz w:val="24"/>
          <w:szCs w:val="24"/>
        </w:rPr>
        <w:t>)</w:t>
      </w:r>
      <w:r>
        <w:rPr>
          <w:rStyle w:val="None"/>
          <w:rFonts w:ascii="Arial" w:hAnsi="Arial"/>
          <w:sz w:val="24"/>
          <w:szCs w:val="24"/>
        </w:rPr>
        <w:t xml:space="preserve">  Carol</w:t>
      </w:r>
      <w:proofErr w:type="gramEnd"/>
      <w:r>
        <w:rPr>
          <w:rStyle w:val="None"/>
          <w:rFonts w:ascii="Arial" w:hAnsi="Arial"/>
          <w:sz w:val="24"/>
          <w:szCs w:val="24"/>
        </w:rPr>
        <w:t xml:space="preserve"> Armstrong, </w:t>
      </w:r>
      <w:r>
        <w:rPr>
          <w:rStyle w:val="None"/>
          <w:rFonts w:ascii="Arial" w:hAnsi="Arial"/>
          <w:sz w:val="24"/>
          <w:szCs w:val="24"/>
        </w:rPr>
        <w:t>“</w:t>
      </w:r>
      <w:r>
        <w:rPr>
          <w:rStyle w:val="None"/>
          <w:rFonts w:ascii="Arial" w:hAnsi="Arial"/>
          <w:sz w:val="24"/>
          <w:szCs w:val="24"/>
        </w:rPr>
        <w:t>Cupid</w:t>
      </w:r>
      <w:r>
        <w:rPr>
          <w:rStyle w:val="None"/>
          <w:rFonts w:ascii="Arial" w:hAnsi="Arial"/>
          <w:sz w:val="24"/>
          <w:szCs w:val="24"/>
        </w:rPr>
        <w:t>’</w:t>
      </w:r>
      <w:r>
        <w:rPr>
          <w:rStyle w:val="None"/>
          <w:rFonts w:ascii="Arial" w:hAnsi="Arial"/>
          <w:sz w:val="24"/>
          <w:szCs w:val="24"/>
        </w:rPr>
        <w:t>s Pencil of Light:  Julia Margaret Cameron and the Materialization of Photography</w:t>
      </w:r>
      <w:r>
        <w:rPr>
          <w:rStyle w:val="None"/>
          <w:rFonts w:ascii="Arial" w:hAnsi="Arial"/>
          <w:sz w:val="24"/>
          <w:szCs w:val="24"/>
        </w:rPr>
        <w:t xml:space="preserve">” </w:t>
      </w:r>
      <w:r>
        <w:rPr>
          <w:rStyle w:val="None"/>
          <w:rFonts w:ascii="Arial" w:hAnsi="Arial"/>
          <w:i/>
          <w:iCs/>
          <w:sz w:val="24"/>
          <w:szCs w:val="24"/>
        </w:rPr>
        <w:t>October</w:t>
      </w:r>
      <w:r>
        <w:rPr>
          <w:rStyle w:val="None"/>
          <w:rFonts w:ascii="Arial" w:hAnsi="Arial"/>
          <w:sz w:val="24"/>
          <w:szCs w:val="24"/>
        </w:rPr>
        <w:t>, vol. 76 (Spring, 1996) pp. 114-41.</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rPr>
        <w:t>February</w:t>
      </w:r>
      <w:r>
        <w:rPr>
          <w:rStyle w:val="None"/>
          <w:rFonts w:ascii="Arial" w:hAnsi="Arial"/>
          <w:b/>
          <w:bCs/>
          <w:sz w:val="24"/>
          <w:szCs w:val="24"/>
        </w:rPr>
        <w:t xml:space="preserve"> 6:</w:t>
      </w:r>
      <w:r>
        <w:rPr>
          <w:rStyle w:val="None"/>
          <w:rFonts w:ascii="Arial" w:hAnsi="Arial"/>
          <w:sz w:val="24"/>
          <w:szCs w:val="24"/>
        </w:rPr>
        <w:t xml:space="preserve">  </w:t>
      </w:r>
      <w:r>
        <w:rPr>
          <w:rStyle w:val="None"/>
          <w:rFonts w:ascii="Arial" w:hAnsi="Arial"/>
          <w:b/>
          <w:bCs/>
          <w:sz w:val="24"/>
          <w:szCs w:val="24"/>
        </w:rPr>
        <w:t xml:space="preserve">Discussion of reading (summary required) </w:t>
      </w:r>
      <w:r>
        <w:rPr>
          <w:rStyle w:val="None"/>
          <w:rFonts w:ascii="Arial" w:hAnsi="Arial"/>
          <w:sz w:val="24"/>
          <w:szCs w:val="24"/>
        </w:rPr>
        <w:t xml:space="preserve">Whitney Chadwick, </w:t>
      </w:r>
      <w:r>
        <w:rPr>
          <w:rStyle w:val="None"/>
          <w:rFonts w:ascii="Arial" w:hAnsi="Arial"/>
          <w:i/>
          <w:iCs/>
          <w:sz w:val="24"/>
          <w:szCs w:val="24"/>
        </w:rPr>
        <w:t>An Infinite Play of Empty Mirr</w:t>
      </w:r>
      <w:r>
        <w:rPr>
          <w:rStyle w:val="None"/>
          <w:rFonts w:ascii="Arial" w:hAnsi="Arial"/>
          <w:i/>
          <w:iCs/>
          <w:sz w:val="24"/>
          <w:szCs w:val="24"/>
        </w:rPr>
        <w:t>ors: Women, Surrealism and Self-</w:t>
      </w:r>
      <w:proofErr w:type="gramStart"/>
      <w:r>
        <w:rPr>
          <w:rStyle w:val="None"/>
          <w:rFonts w:ascii="Arial" w:hAnsi="Arial"/>
          <w:i/>
          <w:iCs/>
          <w:sz w:val="24"/>
          <w:szCs w:val="24"/>
        </w:rPr>
        <w:t>Representation</w:t>
      </w:r>
      <w:r>
        <w:rPr>
          <w:rStyle w:val="None"/>
          <w:rFonts w:ascii="Arial" w:hAnsi="Arial"/>
          <w:sz w:val="24"/>
          <w:szCs w:val="24"/>
        </w:rPr>
        <w:t xml:space="preserve">  pp</w:t>
      </w:r>
      <w:proofErr w:type="gramEnd"/>
      <w:r>
        <w:rPr>
          <w:rStyle w:val="None"/>
          <w:rFonts w:ascii="Arial" w:hAnsi="Arial"/>
          <w:sz w:val="24"/>
          <w:szCs w:val="24"/>
        </w:rPr>
        <w:t xml:space="preserve">. 3 </w:t>
      </w:r>
      <w:r>
        <w:rPr>
          <w:rStyle w:val="None"/>
          <w:rFonts w:ascii="Arial" w:hAnsi="Arial"/>
          <w:sz w:val="24"/>
          <w:szCs w:val="24"/>
        </w:rPr>
        <w:t xml:space="preserve">– </w:t>
      </w:r>
      <w:r>
        <w:rPr>
          <w:rStyle w:val="None"/>
          <w:rFonts w:ascii="Arial" w:hAnsi="Arial"/>
          <w:sz w:val="24"/>
          <w:szCs w:val="24"/>
        </w:rPr>
        <w:t>35.</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rPr>
        <w:t>February</w:t>
      </w:r>
      <w:r>
        <w:rPr>
          <w:rStyle w:val="None"/>
          <w:rFonts w:ascii="Arial" w:hAnsi="Arial"/>
          <w:b/>
          <w:bCs/>
          <w:sz w:val="24"/>
          <w:szCs w:val="24"/>
        </w:rPr>
        <w:t xml:space="preserve"> 8:</w:t>
      </w:r>
      <w:r>
        <w:rPr>
          <w:rStyle w:val="None"/>
          <w:rFonts w:ascii="Arial" w:hAnsi="Arial"/>
          <w:sz w:val="24"/>
          <w:szCs w:val="24"/>
        </w:rPr>
        <w:t xml:space="preserve">  </w:t>
      </w:r>
      <w:r>
        <w:rPr>
          <w:rStyle w:val="None"/>
          <w:rFonts w:ascii="Arial" w:hAnsi="Arial"/>
          <w:b/>
          <w:bCs/>
          <w:sz w:val="24"/>
          <w:szCs w:val="24"/>
        </w:rPr>
        <w:t xml:space="preserve">Discussion of reading (summary required) </w:t>
      </w:r>
      <w:r>
        <w:rPr>
          <w:rStyle w:val="None"/>
          <w:rFonts w:ascii="Arial" w:hAnsi="Arial"/>
          <w:sz w:val="24"/>
          <w:szCs w:val="24"/>
        </w:rPr>
        <w:t xml:space="preserve">Maud Lavin, Intro and </w:t>
      </w:r>
      <w:r>
        <w:rPr>
          <w:rStyle w:val="None"/>
          <w:rFonts w:ascii="Arial" w:hAnsi="Arial"/>
          <w:sz w:val="24"/>
          <w:szCs w:val="24"/>
        </w:rPr>
        <w:t>“</w:t>
      </w:r>
      <w:r>
        <w:rPr>
          <w:rStyle w:val="None"/>
          <w:rFonts w:ascii="Arial" w:hAnsi="Arial"/>
          <w:sz w:val="24"/>
          <w:szCs w:val="24"/>
        </w:rPr>
        <w:t xml:space="preserve">Portraits, Dancers and Coquettes:  The Modern Woman in </w:t>
      </w:r>
      <w:proofErr w:type="spellStart"/>
      <w:r>
        <w:rPr>
          <w:rStyle w:val="None"/>
          <w:rFonts w:ascii="Arial" w:hAnsi="Arial"/>
          <w:sz w:val="24"/>
          <w:szCs w:val="24"/>
        </w:rPr>
        <w:t>H</w:t>
      </w:r>
      <w:r>
        <w:rPr>
          <w:rStyle w:val="None"/>
          <w:rFonts w:ascii="Arial" w:hAnsi="Arial"/>
          <w:sz w:val="24"/>
          <w:szCs w:val="24"/>
        </w:rPr>
        <w:t>ö</w:t>
      </w:r>
      <w:r>
        <w:rPr>
          <w:rStyle w:val="None"/>
          <w:rFonts w:ascii="Arial" w:hAnsi="Arial"/>
          <w:sz w:val="24"/>
          <w:szCs w:val="24"/>
        </w:rPr>
        <w:t>ch</w:t>
      </w:r>
      <w:r>
        <w:rPr>
          <w:rStyle w:val="None"/>
          <w:rFonts w:ascii="Arial" w:hAnsi="Arial"/>
          <w:sz w:val="24"/>
          <w:szCs w:val="24"/>
        </w:rPr>
        <w:t>’</w:t>
      </w:r>
      <w:r>
        <w:rPr>
          <w:rStyle w:val="None"/>
          <w:rFonts w:ascii="Arial" w:hAnsi="Arial"/>
          <w:sz w:val="24"/>
          <w:szCs w:val="24"/>
        </w:rPr>
        <w:t>s</w:t>
      </w:r>
      <w:proofErr w:type="spellEnd"/>
      <w:r>
        <w:rPr>
          <w:rStyle w:val="None"/>
          <w:rFonts w:ascii="Arial" w:hAnsi="Arial"/>
          <w:sz w:val="24"/>
          <w:szCs w:val="24"/>
        </w:rPr>
        <w:t xml:space="preserve"> Photomontages, 1923-5</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i/>
          <w:iCs/>
          <w:sz w:val="24"/>
          <w:szCs w:val="24"/>
        </w:rPr>
        <w:t>Cut with the Kitchen Knife</w:t>
      </w:r>
      <w:r>
        <w:rPr>
          <w:rStyle w:val="None"/>
          <w:rFonts w:ascii="Arial" w:hAnsi="Arial"/>
          <w:sz w:val="24"/>
          <w:szCs w:val="24"/>
        </w:rPr>
        <w:t xml:space="preserve">. </w:t>
      </w:r>
      <w:r>
        <w:rPr>
          <w:rStyle w:val="None"/>
          <w:rFonts w:ascii="Arial" w:hAnsi="Arial"/>
          <w:sz w:val="24"/>
          <w:szCs w:val="24"/>
        </w:rPr>
        <w:t>pp. 1-12; 123-154.</w:t>
      </w:r>
    </w:p>
    <w:p w:rsidR="00FD3AF3" w:rsidRDefault="00FD3AF3">
      <w:pPr>
        <w:spacing w:after="0" w:line="240" w:lineRule="auto"/>
        <w:rPr>
          <w:rStyle w:val="None"/>
          <w:rFonts w:ascii="Arial" w:eastAsia="Arial" w:hAnsi="Arial" w:cs="Arial"/>
          <w:b/>
          <w:bCs/>
          <w:sz w:val="24"/>
          <w:szCs w:val="24"/>
          <w:u w:val="single"/>
        </w:rPr>
      </w:pPr>
    </w:p>
    <w:p w:rsidR="00FD3AF3" w:rsidRDefault="000720AF">
      <w:pPr>
        <w:spacing w:after="0" w:line="240" w:lineRule="auto"/>
        <w:rPr>
          <w:rStyle w:val="None"/>
          <w:rFonts w:ascii="Arial" w:eastAsia="Arial" w:hAnsi="Arial" w:cs="Arial"/>
          <w:b/>
          <w:bCs/>
          <w:sz w:val="24"/>
          <w:szCs w:val="24"/>
        </w:rPr>
      </w:pPr>
      <w:r>
        <w:rPr>
          <w:rStyle w:val="None"/>
          <w:rFonts w:ascii="Arial" w:hAnsi="Arial"/>
          <w:b/>
          <w:bCs/>
        </w:rPr>
        <w:t>February</w:t>
      </w:r>
      <w:r>
        <w:rPr>
          <w:rStyle w:val="None"/>
          <w:rFonts w:ascii="Arial" w:hAnsi="Arial"/>
          <w:b/>
          <w:bCs/>
          <w:sz w:val="24"/>
          <w:szCs w:val="24"/>
        </w:rPr>
        <w:t xml:space="preserve"> 13:</w:t>
      </w:r>
      <w:r>
        <w:rPr>
          <w:rStyle w:val="None"/>
          <w:rFonts w:ascii="Arial" w:hAnsi="Arial"/>
          <w:sz w:val="24"/>
          <w:szCs w:val="24"/>
        </w:rPr>
        <w:t xml:space="preserve"> </w:t>
      </w:r>
      <w:r>
        <w:rPr>
          <w:rStyle w:val="None"/>
          <w:rFonts w:ascii="Arial" w:hAnsi="Arial"/>
          <w:b/>
          <w:bCs/>
          <w:sz w:val="24"/>
          <w:szCs w:val="24"/>
        </w:rPr>
        <w:t xml:space="preserve">Discussion of </w:t>
      </w:r>
      <w:proofErr w:type="gramStart"/>
      <w:r>
        <w:rPr>
          <w:rStyle w:val="None"/>
          <w:rFonts w:ascii="Arial" w:hAnsi="Arial"/>
          <w:b/>
          <w:bCs/>
          <w:sz w:val="24"/>
          <w:szCs w:val="24"/>
        </w:rPr>
        <w:t>reading</w:t>
      </w:r>
      <w:r>
        <w:rPr>
          <w:rStyle w:val="None"/>
          <w:rFonts w:ascii="Arial" w:hAnsi="Arial"/>
          <w:sz w:val="24"/>
          <w:szCs w:val="24"/>
        </w:rPr>
        <w:t xml:space="preserve">  </w:t>
      </w:r>
      <w:r>
        <w:rPr>
          <w:rStyle w:val="None"/>
          <w:rFonts w:ascii="Arial" w:hAnsi="Arial"/>
          <w:b/>
          <w:bCs/>
          <w:sz w:val="24"/>
          <w:szCs w:val="24"/>
        </w:rPr>
        <w:t>(</w:t>
      </w:r>
      <w:proofErr w:type="gramEnd"/>
      <w:r>
        <w:rPr>
          <w:rStyle w:val="None"/>
          <w:rFonts w:ascii="Arial" w:hAnsi="Arial"/>
          <w:b/>
          <w:bCs/>
          <w:sz w:val="24"/>
          <w:szCs w:val="24"/>
        </w:rPr>
        <w:t xml:space="preserve">summary required; pick one) </w:t>
      </w:r>
    </w:p>
    <w:p w:rsidR="00FD3AF3" w:rsidRDefault="000720AF">
      <w:pPr>
        <w:spacing w:after="0" w:line="240" w:lineRule="auto"/>
        <w:rPr>
          <w:rStyle w:val="None"/>
          <w:rFonts w:ascii="Arial" w:eastAsia="Arial" w:hAnsi="Arial" w:cs="Arial"/>
          <w:sz w:val="24"/>
          <w:szCs w:val="24"/>
        </w:rPr>
      </w:pPr>
      <w:proofErr w:type="spellStart"/>
      <w:r>
        <w:rPr>
          <w:rStyle w:val="None"/>
          <w:rFonts w:ascii="Arial" w:hAnsi="Arial"/>
          <w:sz w:val="24"/>
          <w:szCs w:val="24"/>
        </w:rPr>
        <w:t>Rozsika</w:t>
      </w:r>
      <w:proofErr w:type="spellEnd"/>
      <w:r>
        <w:rPr>
          <w:rStyle w:val="None"/>
          <w:rFonts w:ascii="Arial" w:hAnsi="Arial"/>
          <w:sz w:val="24"/>
          <w:szCs w:val="24"/>
        </w:rPr>
        <w:t xml:space="preserve"> Parker, </w:t>
      </w:r>
      <w:r>
        <w:rPr>
          <w:rStyle w:val="None"/>
          <w:rFonts w:ascii="Arial" w:hAnsi="Arial"/>
          <w:sz w:val="24"/>
          <w:szCs w:val="24"/>
        </w:rPr>
        <w:t>“</w:t>
      </w:r>
      <w:r>
        <w:rPr>
          <w:rStyle w:val="None"/>
          <w:rFonts w:ascii="Arial" w:hAnsi="Arial"/>
          <w:sz w:val="24"/>
          <w:szCs w:val="24"/>
        </w:rPr>
        <w:t>Back to the Twentieth Century:  Femininity and Feminism,</w:t>
      </w:r>
      <w:r>
        <w:rPr>
          <w:rStyle w:val="None"/>
          <w:rFonts w:ascii="Arial" w:hAnsi="Arial"/>
          <w:sz w:val="24"/>
          <w:szCs w:val="24"/>
        </w:rPr>
        <w:t xml:space="preserve">” </w:t>
      </w:r>
      <w:r>
        <w:rPr>
          <w:rStyle w:val="None"/>
          <w:rFonts w:ascii="Arial" w:hAnsi="Arial"/>
          <w:sz w:val="24"/>
          <w:szCs w:val="24"/>
        </w:rPr>
        <w:t xml:space="preserve">in </w:t>
      </w:r>
      <w:proofErr w:type="gramStart"/>
      <w:r>
        <w:rPr>
          <w:rStyle w:val="None"/>
          <w:rFonts w:ascii="Arial" w:hAnsi="Arial"/>
          <w:i/>
          <w:iCs/>
          <w:sz w:val="24"/>
          <w:szCs w:val="24"/>
        </w:rPr>
        <w:t>Old  Mistresses</w:t>
      </w:r>
      <w:proofErr w:type="gramEnd"/>
      <w:r>
        <w:rPr>
          <w:rStyle w:val="None"/>
          <w:rFonts w:ascii="Arial" w:hAnsi="Arial"/>
          <w:i/>
          <w:iCs/>
          <w:sz w:val="24"/>
          <w:szCs w:val="24"/>
        </w:rPr>
        <w:t>:  Women, art and Ideology</w:t>
      </w:r>
      <w:r>
        <w:rPr>
          <w:rStyle w:val="None"/>
          <w:rFonts w:ascii="Arial" w:hAnsi="Arial"/>
          <w:sz w:val="24"/>
          <w:szCs w:val="24"/>
        </w:rPr>
        <w:t>. 134-168.</w:t>
      </w:r>
    </w:p>
    <w:p w:rsidR="00FD3AF3" w:rsidRDefault="000720AF">
      <w:pPr>
        <w:spacing w:after="0" w:line="240" w:lineRule="auto"/>
        <w:rPr>
          <w:rStyle w:val="None"/>
          <w:rFonts w:ascii="Arial" w:eastAsia="Arial" w:hAnsi="Arial" w:cs="Arial"/>
          <w:sz w:val="24"/>
          <w:szCs w:val="24"/>
        </w:rPr>
      </w:pPr>
      <w:r>
        <w:rPr>
          <w:rStyle w:val="None"/>
          <w:rFonts w:ascii="Arial" w:eastAsia="Arial" w:hAnsi="Arial" w:cs="Arial"/>
          <w:sz w:val="24"/>
          <w:szCs w:val="24"/>
        </w:rPr>
        <w:tab/>
        <w:t xml:space="preserve"> </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Arlene Raven, </w:t>
      </w:r>
      <w:r>
        <w:rPr>
          <w:rStyle w:val="None"/>
          <w:rFonts w:ascii="Arial" w:hAnsi="Arial"/>
          <w:sz w:val="24"/>
          <w:szCs w:val="24"/>
        </w:rPr>
        <w:t>“</w:t>
      </w:r>
      <w:r>
        <w:rPr>
          <w:rStyle w:val="None"/>
          <w:rFonts w:ascii="Arial" w:hAnsi="Arial"/>
          <w:sz w:val="24"/>
          <w:szCs w:val="24"/>
        </w:rPr>
        <w:t xml:space="preserve">Feminist Art </w:t>
      </w:r>
      <w:r>
        <w:rPr>
          <w:rStyle w:val="None"/>
          <w:rFonts w:ascii="Arial" w:hAnsi="Arial"/>
          <w:sz w:val="24"/>
          <w:szCs w:val="24"/>
        </w:rPr>
        <w:t>Criticism: Its Demise and Resurrection</w:t>
      </w:r>
      <w:r>
        <w:rPr>
          <w:rStyle w:val="None"/>
          <w:rFonts w:ascii="Arial" w:hAnsi="Arial"/>
          <w:sz w:val="24"/>
          <w:szCs w:val="24"/>
        </w:rPr>
        <w:t xml:space="preserve">” </w:t>
      </w:r>
      <w:r>
        <w:rPr>
          <w:rStyle w:val="None"/>
          <w:rFonts w:ascii="Arial" w:hAnsi="Arial"/>
          <w:sz w:val="24"/>
          <w:szCs w:val="24"/>
        </w:rPr>
        <w:t xml:space="preserve">Art Journal, </w:t>
      </w:r>
      <w:proofErr w:type="spellStart"/>
      <w:r>
        <w:rPr>
          <w:rStyle w:val="None"/>
          <w:rFonts w:ascii="Arial" w:hAnsi="Arial"/>
          <w:sz w:val="24"/>
          <w:szCs w:val="24"/>
        </w:rPr>
        <w:t>vol</w:t>
      </w:r>
      <w:proofErr w:type="spellEnd"/>
      <w:r>
        <w:rPr>
          <w:rStyle w:val="None"/>
          <w:rFonts w:ascii="Arial" w:hAnsi="Arial"/>
          <w:sz w:val="24"/>
          <w:szCs w:val="24"/>
        </w:rPr>
        <w:t xml:space="preserve"> 50, no. 2 (Summer 1991) 6-10.  </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i/>
          <w:iCs/>
          <w:sz w:val="24"/>
          <w:szCs w:val="24"/>
        </w:rPr>
      </w:pPr>
      <w:r>
        <w:rPr>
          <w:rStyle w:val="None"/>
          <w:rFonts w:ascii="Arial" w:hAnsi="Arial"/>
          <w:b/>
          <w:bCs/>
        </w:rPr>
        <w:t>February</w:t>
      </w:r>
      <w:r>
        <w:rPr>
          <w:rStyle w:val="None"/>
          <w:rFonts w:ascii="Arial" w:hAnsi="Arial"/>
          <w:b/>
          <w:bCs/>
          <w:sz w:val="24"/>
          <w:szCs w:val="24"/>
        </w:rPr>
        <w:t xml:space="preserve"> 15:</w:t>
      </w:r>
      <w:r>
        <w:rPr>
          <w:rStyle w:val="None"/>
          <w:rFonts w:ascii="Arial" w:hAnsi="Arial"/>
          <w:sz w:val="24"/>
          <w:szCs w:val="24"/>
        </w:rPr>
        <w:t xml:space="preserve"> </w:t>
      </w:r>
      <w:r>
        <w:rPr>
          <w:rStyle w:val="None"/>
          <w:rFonts w:ascii="Arial" w:hAnsi="Arial"/>
          <w:b/>
          <w:bCs/>
          <w:sz w:val="24"/>
          <w:szCs w:val="24"/>
        </w:rPr>
        <w:t xml:space="preserve">Discussion of </w:t>
      </w:r>
      <w:proofErr w:type="gramStart"/>
      <w:r>
        <w:rPr>
          <w:rStyle w:val="None"/>
          <w:rFonts w:ascii="Arial" w:hAnsi="Arial"/>
          <w:b/>
          <w:bCs/>
          <w:sz w:val="24"/>
          <w:szCs w:val="24"/>
        </w:rPr>
        <w:t>reading</w:t>
      </w:r>
      <w:r>
        <w:rPr>
          <w:rStyle w:val="None"/>
          <w:rFonts w:ascii="Arial" w:hAnsi="Arial"/>
          <w:sz w:val="24"/>
          <w:szCs w:val="24"/>
        </w:rPr>
        <w:t xml:space="preserve">  </w:t>
      </w:r>
      <w:r>
        <w:rPr>
          <w:rStyle w:val="None"/>
          <w:rFonts w:ascii="Arial" w:hAnsi="Arial"/>
          <w:b/>
          <w:bCs/>
          <w:sz w:val="24"/>
          <w:szCs w:val="24"/>
        </w:rPr>
        <w:t>(</w:t>
      </w:r>
      <w:proofErr w:type="gramEnd"/>
      <w:r>
        <w:rPr>
          <w:rStyle w:val="None"/>
          <w:rFonts w:ascii="Arial" w:hAnsi="Arial"/>
          <w:b/>
          <w:bCs/>
          <w:sz w:val="24"/>
          <w:szCs w:val="24"/>
        </w:rPr>
        <w:t xml:space="preserve">summary required; pick one) </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Arlene Raven, </w:t>
      </w:r>
      <w:r>
        <w:rPr>
          <w:rStyle w:val="None"/>
          <w:rFonts w:ascii="Arial" w:hAnsi="Arial"/>
          <w:sz w:val="24"/>
          <w:szCs w:val="24"/>
        </w:rPr>
        <w:t>“</w:t>
      </w:r>
      <w:r>
        <w:rPr>
          <w:rStyle w:val="None"/>
          <w:rFonts w:ascii="Arial" w:hAnsi="Arial"/>
          <w:sz w:val="24"/>
          <w:szCs w:val="24"/>
        </w:rPr>
        <w:t>Woman House</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i/>
          <w:iCs/>
          <w:sz w:val="24"/>
          <w:szCs w:val="24"/>
        </w:rPr>
        <w:t>The Power of Feminist Art</w:t>
      </w:r>
      <w:r>
        <w:rPr>
          <w:rStyle w:val="None"/>
          <w:rFonts w:ascii="Arial" w:hAnsi="Arial"/>
          <w:sz w:val="24"/>
          <w:szCs w:val="24"/>
        </w:rPr>
        <w:t xml:space="preserve">, pp. 48 </w:t>
      </w:r>
      <w:r>
        <w:rPr>
          <w:rStyle w:val="None"/>
          <w:rFonts w:ascii="Arial" w:hAnsi="Arial"/>
          <w:sz w:val="24"/>
          <w:szCs w:val="24"/>
        </w:rPr>
        <w:t xml:space="preserve">– </w:t>
      </w:r>
      <w:proofErr w:type="gramStart"/>
      <w:r>
        <w:rPr>
          <w:rStyle w:val="None"/>
          <w:rFonts w:ascii="Arial" w:hAnsi="Arial"/>
          <w:sz w:val="24"/>
          <w:szCs w:val="24"/>
        </w:rPr>
        <w:t>64 ;</w:t>
      </w:r>
      <w:proofErr w:type="gramEnd"/>
      <w:r>
        <w:rPr>
          <w:rStyle w:val="None"/>
          <w:rFonts w:ascii="Arial" w:hAnsi="Arial"/>
          <w:sz w:val="24"/>
          <w:szCs w:val="24"/>
        </w:rPr>
        <w:t xml:space="preserve">  </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Stephanie </w:t>
      </w:r>
      <w:proofErr w:type="spellStart"/>
      <w:r>
        <w:rPr>
          <w:rStyle w:val="None"/>
          <w:rFonts w:ascii="Arial" w:hAnsi="Arial"/>
          <w:sz w:val="24"/>
          <w:szCs w:val="24"/>
        </w:rPr>
        <w:t>Genz</w:t>
      </w:r>
      <w:proofErr w:type="spellEnd"/>
      <w:r>
        <w:rPr>
          <w:rStyle w:val="None"/>
          <w:rFonts w:ascii="Arial" w:hAnsi="Arial"/>
          <w:sz w:val="24"/>
          <w:szCs w:val="24"/>
        </w:rPr>
        <w:t>, "'I am no</w:t>
      </w:r>
      <w:r>
        <w:rPr>
          <w:rStyle w:val="None"/>
          <w:rFonts w:ascii="Arial" w:hAnsi="Arial"/>
          <w:sz w:val="24"/>
          <w:szCs w:val="24"/>
        </w:rPr>
        <w:t xml:space="preserve">t a Housewife, but. . . </w:t>
      </w:r>
      <w:proofErr w:type="gramStart"/>
      <w:r>
        <w:rPr>
          <w:rStyle w:val="None"/>
          <w:rFonts w:ascii="Arial" w:hAnsi="Arial"/>
          <w:sz w:val="24"/>
          <w:szCs w:val="24"/>
        </w:rPr>
        <w:t xml:space="preserve">' </w:t>
      </w:r>
      <w:proofErr w:type="spellStart"/>
      <w:r>
        <w:rPr>
          <w:rStyle w:val="None"/>
          <w:rFonts w:ascii="Arial" w:hAnsi="Arial"/>
          <w:sz w:val="24"/>
          <w:szCs w:val="24"/>
        </w:rPr>
        <w:t>Postfeminism</w:t>
      </w:r>
      <w:proofErr w:type="spellEnd"/>
      <w:proofErr w:type="gramEnd"/>
      <w:r>
        <w:rPr>
          <w:rStyle w:val="None"/>
          <w:rFonts w:ascii="Arial" w:hAnsi="Arial"/>
          <w:sz w:val="24"/>
          <w:szCs w:val="24"/>
        </w:rPr>
        <w:t xml:space="preserve"> and the Revival of Domesticity" in</w:t>
      </w:r>
      <w:r>
        <w:rPr>
          <w:rStyle w:val="None"/>
          <w:rFonts w:ascii="Arial" w:hAnsi="Arial"/>
          <w:sz w:val="24"/>
          <w:szCs w:val="24"/>
        </w:rPr>
        <w:t xml:space="preserve">  </w:t>
      </w:r>
      <w:r>
        <w:rPr>
          <w:rStyle w:val="None"/>
          <w:rFonts w:ascii="Arial" w:hAnsi="Arial"/>
          <w:i/>
          <w:iCs/>
          <w:sz w:val="24"/>
          <w:szCs w:val="24"/>
        </w:rPr>
        <w:t>Feminism, Domesticity and Popular Culture</w:t>
      </w:r>
      <w:r>
        <w:rPr>
          <w:rStyle w:val="None"/>
          <w:rFonts w:ascii="Arial" w:hAnsi="Arial"/>
          <w:sz w:val="24"/>
          <w:szCs w:val="24"/>
        </w:rPr>
        <w:t xml:space="preserve">, eds. Stacy Gillis and Joanne Hollows. 2010. </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rPr>
        <w:t>February</w:t>
      </w:r>
      <w:r>
        <w:rPr>
          <w:rStyle w:val="None"/>
          <w:rFonts w:ascii="Arial" w:hAnsi="Arial"/>
          <w:b/>
          <w:bCs/>
          <w:sz w:val="24"/>
          <w:szCs w:val="24"/>
        </w:rPr>
        <w:t xml:space="preserve"> 20: Discussion of reading (summary required</w:t>
      </w:r>
      <w:proofErr w:type="gramStart"/>
      <w:r>
        <w:rPr>
          <w:rStyle w:val="None"/>
          <w:rFonts w:ascii="Arial" w:hAnsi="Arial"/>
          <w:b/>
          <w:bCs/>
          <w:sz w:val="24"/>
          <w:szCs w:val="24"/>
        </w:rPr>
        <w:t xml:space="preserve">)  </w:t>
      </w:r>
      <w:r>
        <w:rPr>
          <w:rStyle w:val="None"/>
          <w:rFonts w:ascii="Arial" w:hAnsi="Arial"/>
          <w:sz w:val="24"/>
          <w:szCs w:val="24"/>
        </w:rPr>
        <w:t>Mary</w:t>
      </w:r>
      <w:proofErr w:type="gramEnd"/>
      <w:r>
        <w:rPr>
          <w:rStyle w:val="None"/>
          <w:rFonts w:ascii="Arial" w:hAnsi="Arial"/>
          <w:sz w:val="24"/>
          <w:szCs w:val="24"/>
        </w:rPr>
        <w:t xml:space="preserve"> Kelly, Imaging Desire.  London</w:t>
      </w:r>
      <w:r>
        <w:rPr>
          <w:rStyle w:val="None"/>
          <w:rFonts w:ascii="Arial" w:hAnsi="Arial"/>
          <w:sz w:val="24"/>
          <w:szCs w:val="24"/>
        </w:rPr>
        <w:t>:  MIT Press, 1998.  "Preface and Footnotes to the Post-Partum Document," pp. 40-57.</w:t>
      </w:r>
    </w:p>
    <w:p w:rsidR="00FD3AF3" w:rsidRDefault="00FD3AF3">
      <w:pPr>
        <w:spacing w:after="0" w:line="240" w:lineRule="auto"/>
        <w:rPr>
          <w:rFonts w:ascii="Arial" w:eastAsia="Arial" w:hAnsi="Arial" w:cs="Arial"/>
          <w:sz w:val="24"/>
          <w:szCs w:val="24"/>
        </w:rPr>
      </w:pPr>
    </w:p>
    <w:p w:rsidR="00FD3AF3" w:rsidRDefault="000720AF">
      <w:pPr>
        <w:spacing w:after="320" w:line="240" w:lineRule="auto"/>
        <w:rPr>
          <w:rStyle w:val="None"/>
          <w:rFonts w:ascii="Arial" w:eastAsia="Arial" w:hAnsi="Arial" w:cs="Arial"/>
          <w:sz w:val="24"/>
          <w:szCs w:val="24"/>
        </w:rPr>
      </w:pPr>
      <w:r>
        <w:rPr>
          <w:rStyle w:val="None"/>
          <w:rFonts w:ascii="Arial" w:hAnsi="Arial"/>
          <w:sz w:val="24"/>
          <w:szCs w:val="24"/>
        </w:rPr>
        <w:t>TOPIC IDEAS AND BIBLIOGRAPHY DUE</w:t>
      </w:r>
      <w:r>
        <w:rPr>
          <w:rStyle w:val="None"/>
          <w:rFonts w:ascii="Times" w:hAnsi="Times"/>
          <w:sz w:val="24"/>
          <w:szCs w:val="24"/>
        </w:rPr>
        <w:t xml:space="preserve"> - </w:t>
      </w:r>
      <w:r>
        <w:rPr>
          <w:rStyle w:val="None"/>
          <w:rFonts w:ascii="Arial" w:hAnsi="Arial"/>
          <w:sz w:val="24"/>
          <w:szCs w:val="24"/>
        </w:rPr>
        <w:t>if this is not turned in then 5 points will be deducted from the final paper grade</w:t>
      </w:r>
    </w:p>
    <w:p w:rsidR="00FD3AF3" w:rsidRDefault="000720AF">
      <w:pPr>
        <w:spacing w:after="0" w:line="240" w:lineRule="auto"/>
        <w:rPr>
          <w:rStyle w:val="None"/>
          <w:rFonts w:ascii="Arial" w:eastAsia="Arial" w:hAnsi="Arial" w:cs="Arial"/>
          <w:b/>
          <w:bCs/>
          <w:sz w:val="24"/>
          <w:szCs w:val="24"/>
        </w:rPr>
      </w:pPr>
      <w:r>
        <w:rPr>
          <w:rStyle w:val="None"/>
          <w:rFonts w:ascii="Arial" w:hAnsi="Arial"/>
          <w:b/>
          <w:bCs/>
        </w:rPr>
        <w:t>February</w:t>
      </w:r>
      <w:r>
        <w:rPr>
          <w:rStyle w:val="None"/>
          <w:rFonts w:ascii="Arial" w:hAnsi="Arial"/>
          <w:b/>
          <w:bCs/>
          <w:sz w:val="24"/>
          <w:szCs w:val="24"/>
        </w:rPr>
        <w:t xml:space="preserve"> 22</w:t>
      </w:r>
      <w:r>
        <w:rPr>
          <w:rStyle w:val="None"/>
          <w:rFonts w:ascii="Arial" w:hAnsi="Arial"/>
          <w:b/>
          <w:bCs/>
          <w:sz w:val="24"/>
          <w:szCs w:val="24"/>
        </w:rPr>
        <w:t xml:space="preserve">: Discussion of reading (summary required) </w:t>
      </w:r>
      <w:r>
        <w:rPr>
          <w:rStyle w:val="None"/>
          <w:rFonts w:ascii="Arial" w:hAnsi="Arial"/>
          <w:sz w:val="24"/>
          <w:szCs w:val="24"/>
        </w:rPr>
        <w:t xml:space="preserve">Laura </w:t>
      </w:r>
      <w:proofErr w:type="spellStart"/>
      <w:r>
        <w:rPr>
          <w:rStyle w:val="None"/>
          <w:rFonts w:ascii="Arial" w:hAnsi="Arial"/>
          <w:sz w:val="24"/>
          <w:szCs w:val="24"/>
        </w:rPr>
        <w:t>Mulvey</w:t>
      </w:r>
      <w:proofErr w:type="spellEnd"/>
      <w:r>
        <w:rPr>
          <w:rStyle w:val="None"/>
          <w:rFonts w:ascii="Arial" w:hAnsi="Arial"/>
          <w:sz w:val="24"/>
          <w:szCs w:val="24"/>
        </w:rPr>
        <w:t xml:space="preserve">, </w:t>
      </w:r>
      <w:r>
        <w:rPr>
          <w:rStyle w:val="None"/>
          <w:rFonts w:ascii="Arial" w:hAnsi="Arial"/>
          <w:sz w:val="24"/>
          <w:szCs w:val="24"/>
        </w:rPr>
        <w:t>“</w:t>
      </w:r>
      <w:r>
        <w:rPr>
          <w:rStyle w:val="None"/>
          <w:rFonts w:ascii="Arial" w:hAnsi="Arial"/>
          <w:sz w:val="24"/>
          <w:szCs w:val="24"/>
        </w:rPr>
        <w:t>Visual Pleasure and Narrative Cinema</w:t>
      </w:r>
      <w:r>
        <w:rPr>
          <w:rStyle w:val="None"/>
          <w:rFonts w:ascii="Arial" w:hAnsi="Arial"/>
          <w:sz w:val="24"/>
          <w:szCs w:val="24"/>
        </w:rPr>
        <w:t>”</w:t>
      </w:r>
      <w:r>
        <w:rPr>
          <w:rStyle w:val="None"/>
          <w:rFonts w:ascii="Arial" w:hAnsi="Arial"/>
          <w:sz w:val="24"/>
          <w:szCs w:val="24"/>
        </w:rPr>
        <w:t>, 1975. 361-373</w:t>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 </w:t>
      </w: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March 1: (No summary required</w:t>
      </w:r>
      <w:proofErr w:type="gramStart"/>
      <w:r>
        <w:rPr>
          <w:rStyle w:val="None"/>
          <w:rFonts w:ascii="Arial" w:hAnsi="Arial"/>
          <w:b/>
          <w:bCs/>
          <w:sz w:val="24"/>
          <w:szCs w:val="24"/>
        </w:rPr>
        <w:t>;  just</w:t>
      </w:r>
      <w:proofErr w:type="gramEnd"/>
      <w:r>
        <w:rPr>
          <w:rStyle w:val="None"/>
          <w:rFonts w:ascii="Arial" w:hAnsi="Arial"/>
          <w:b/>
          <w:bCs/>
          <w:sz w:val="24"/>
          <w:szCs w:val="24"/>
        </w:rPr>
        <w:t xml:space="preserve"> be prepared to discuss)  </w:t>
      </w:r>
      <w:r>
        <w:rPr>
          <w:rStyle w:val="None"/>
          <w:rFonts w:ascii="Arial" w:hAnsi="Arial"/>
          <w:sz w:val="24"/>
          <w:szCs w:val="24"/>
        </w:rPr>
        <w:t xml:space="preserve">Rosalind Krauss, </w:t>
      </w:r>
      <w:r>
        <w:rPr>
          <w:rStyle w:val="None"/>
          <w:rFonts w:ascii="Arial" w:hAnsi="Arial"/>
          <w:sz w:val="24"/>
          <w:szCs w:val="24"/>
        </w:rPr>
        <w:t>“</w:t>
      </w:r>
      <w:r>
        <w:rPr>
          <w:rStyle w:val="None"/>
          <w:rFonts w:ascii="Arial" w:hAnsi="Arial"/>
          <w:sz w:val="24"/>
          <w:szCs w:val="24"/>
        </w:rPr>
        <w:t>The Film Stills</w:t>
      </w:r>
      <w:r>
        <w:rPr>
          <w:rStyle w:val="None"/>
          <w:rFonts w:ascii="Arial" w:hAnsi="Arial"/>
          <w:sz w:val="24"/>
          <w:szCs w:val="24"/>
        </w:rPr>
        <w:t>”</w:t>
      </w:r>
      <w:r>
        <w:rPr>
          <w:rStyle w:val="None"/>
          <w:rFonts w:ascii="Arial" w:hAnsi="Arial"/>
          <w:sz w:val="24"/>
          <w:szCs w:val="24"/>
        </w:rPr>
        <w:t xml:space="preserve">, chapter one in </w:t>
      </w:r>
      <w:r>
        <w:rPr>
          <w:rStyle w:val="None"/>
          <w:rFonts w:ascii="Arial" w:hAnsi="Arial"/>
          <w:i/>
          <w:iCs/>
          <w:sz w:val="24"/>
          <w:szCs w:val="24"/>
        </w:rPr>
        <w:t>Cindy Sherman</w:t>
      </w:r>
      <w:r>
        <w:rPr>
          <w:rStyle w:val="None"/>
          <w:rFonts w:ascii="Arial" w:hAnsi="Arial"/>
          <w:sz w:val="24"/>
          <w:szCs w:val="24"/>
        </w:rPr>
        <w:t>, 1993. (</w:t>
      </w:r>
      <w:proofErr w:type="gramStart"/>
      <w:r>
        <w:rPr>
          <w:rStyle w:val="None"/>
          <w:rFonts w:ascii="Arial" w:hAnsi="Arial"/>
          <w:sz w:val="24"/>
          <w:szCs w:val="24"/>
        </w:rPr>
        <w:t>read</w:t>
      </w:r>
      <w:proofErr w:type="gramEnd"/>
      <w:r>
        <w:rPr>
          <w:rStyle w:val="None"/>
          <w:rFonts w:ascii="Arial" w:hAnsi="Arial"/>
          <w:sz w:val="24"/>
          <w:szCs w:val="24"/>
        </w:rPr>
        <w:t xml:space="preserve"> the</w:t>
      </w:r>
      <w:r>
        <w:rPr>
          <w:rStyle w:val="None"/>
          <w:rFonts w:ascii="Arial" w:hAnsi="Arial"/>
          <w:sz w:val="24"/>
          <w:szCs w:val="24"/>
        </w:rPr>
        <w:t xml:space="preserve"> first twelve scanned pages; the page numbers are almost impossible to read in PDF document)</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b/>
          <w:bCs/>
          <w:sz w:val="24"/>
          <w:szCs w:val="24"/>
        </w:rPr>
      </w:pPr>
      <w:r>
        <w:rPr>
          <w:rStyle w:val="None"/>
          <w:rFonts w:ascii="Arial" w:hAnsi="Arial"/>
          <w:b/>
          <w:bCs/>
          <w:sz w:val="24"/>
          <w:szCs w:val="24"/>
        </w:rPr>
        <w:t>March 6:</w:t>
      </w:r>
      <w:r>
        <w:rPr>
          <w:rStyle w:val="None"/>
          <w:rFonts w:ascii="Arial" w:hAnsi="Arial"/>
          <w:sz w:val="24"/>
          <w:szCs w:val="24"/>
        </w:rPr>
        <w:t xml:space="preserve">   Michelle Meagher, </w:t>
      </w:r>
      <w:r>
        <w:rPr>
          <w:rStyle w:val="None"/>
          <w:rFonts w:ascii="Arial" w:hAnsi="Arial"/>
          <w:sz w:val="24"/>
          <w:szCs w:val="24"/>
        </w:rPr>
        <w:t>“</w:t>
      </w:r>
      <w:r>
        <w:rPr>
          <w:rStyle w:val="None"/>
          <w:rFonts w:ascii="Arial" w:hAnsi="Arial"/>
          <w:sz w:val="24"/>
          <w:szCs w:val="24"/>
        </w:rPr>
        <w:t>Jenny Saville and a Feminist Aesthetics of Disgust,</w:t>
      </w:r>
      <w:r>
        <w:rPr>
          <w:rStyle w:val="None"/>
          <w:rFonts w:ascii="Arial" w:hAnsi="Arial"/>
          <w:sz w:val="24"/>
          <w:szCs w:val="24"/>
        </w:rPr>
        <w:t xml:space="preserve">” </w:t>
      </w:r>
      <w:proofErr w:type="spellStart"/>
      <w:r>
        <w:rPr>
          <w:rStyle w:val="None"/>
          <w:rFonts w:ascii="Arial" w:hAnsi="Arial"/>
          <w:i/>
          <w:iCs/>
          <w:sz w:val="24"/>
          <w:szCs w:val="24"/>
        </w:rPr>
        <w:t>Hypatia</w:t>
      </w:r>
      <w:proofErr w:type="spellEnd"/>
      <w:r>
        <w:rPr>
          <w:rStyle w:val="None"/>
          <w:rFonts w:ascii="Arial" w:hAnsi="Arial"/>
          <w:sz w:val="24"/>
          <w:szCs w:val="24"/>
        </w:rPr>
        <w:t xml:space="preserve">, vol. 18, no. 4 (Fall 2003). 23 </w:t>
      </w:r>
      <w:r>
        <w:rPr>
          <w:rStyle w:val="None"/>
          <w:rFonts w:ascii="Arial" w:hAnsi="Arial"/>
          <w:sz w:val="24"/>
          <w:szCs w:val="24"/>
        </w:rPr>
        <w:t xml:space="preserve">– </w:t>
      </w:r>
      <w:r>
        <w:rPr>
          <w:rStyle w:val="None"/>
          <w:rFonts w:ascii="Arial" w:hAnsi="Arial"/>
          <w:sz w:val="24"/>
          <w:szCs w:val="24"/>
        </w:rPr>
        <w:t>39.</w:t>
      </w:r>
      <w:r>
        <w:rPr>
          <w:rStyle w:val="None"/>
          <w:rFonts w:ascii="Arial" w:hAnsi="Arial"/>
          <w:sz w:val="24"/>
          <w:szCs w:val="24"/>
        </w:rPr>
        <w:tab/>
      </w:r>
      <w:r>
        <w:rPr>
          <w:rStyle w:val="None"/>
          <w:rFonts w:ascii="Arial" w:hAnsi="Arial"/>
          <w:sz w:val="24"/>
          <w:szCs w:val="24"/>
        </w:rPr>
        <w:tab/>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b/>
          <w:bCs/>
          <w:sz w:val="24"/>
          <w:szCs w:val="24"/>
        </w:rPr>
      </w:pPr>
      <w:r>
        <w:rPr>
          <w:rStyle w:val="None"/>
          <w:b/>
          <w:bCs/>
        </w:rPr>
        <w:t>March 8</w:t>
      </w:r>
      <w:r>
        <w:rPr>
          <w:rStyle w:val="None"/>
          <w:rFonts w:ascii="Arial" w:hAnsi="Arial"/>
          <w:b/>
          <w:bCs/>
          <w:sz w:val="24"/>
          <w:szCs w:val="24"/>
        </w:rPr>
        <w:t xml:space="preserve">: Discussion of thesis </w:t>
      </w:r>
      <w:r>
        <w:rPr>
          <w:rStyle w:val="None"/>
          <w:rFonts w:ascii="Arial" w:hAnsi="Arial"/>
          <w:b/>
          <w:bCs/>
          <w:sz w:val="24"/>
          <w:szCs w:val="24"/>
        </w:rPr>
        <w:t>for long paper</w:t>
      </w:r>
    </w:p>
    <w:p w:rsidR="00FD3AF3" w:rsidRDefault="00FD3AF3">
      <w:pPr>
        <w:spacing w:after="0" w:line="240" w:lineRule="auto"/>
        <w:rPr>
          <w:rFonts w:ascii="Arial" w:eastAsia="Arial" w:hAnsi="Arial" w:cs="Arial"/>
          <w:b/>
          <w:bCs/>
          <w:sz w:val="24"/>
          <w:szCs w:val="24"/>
        </w:rPr>
      </w:pPr>
    </w:p>
    <w:p w:rsidR="00FD3AF3" w:rsidRDefault="000720AF">
      <w:pPr>
        <w:rPr>
          <w:rStyle w:val="None"/>
          <w:rFonts w:ascii="Arial" w:eastAsia="Arial" w:hAnsi="Arial" w:cs="Arial"/>
          <w:sz w:val="24"/>
          <w:szCs w:val="24"/>
        </w:rPr>
      </w:pPr>
      <w:r>
        <w:rPr>
          <w:rStyle w:val="None"/>
          <w:rFonts w:ascii="Arial" w:hAnsi="Arial"/>
          <w:b/>
          <w:bCs/>
        </w:rPr>
        <w:t>March 12 - 16 Spring Break</w:t>
      </w:r>
      <w:r>
        <w:rPr>
          <w:rStyle w:val="None"/>
          <w:rFonts w:ascii="Arial" w:hAnsi="Arial"/>
          <w:sz w:val="24"/>
          <w:szCs w:val="24"/>
        </w:rPr>
        <w:t xml:space="preserve"> (start reading Virginia Woolf</w:t>
      </w:r>
      <w:r>
        <w:rPr>
          <w:rStyle w:val="None"/>
          <w:rFonts w:ascii="Arial" w:hAnsi="Arial"/>
          <w:sz w:val="24"/>
          <w:szCs w:val="24"/>
        </w:rPr>
        <w:t>’</w:t>
      </w:r>
      <w:r>
        <w:rPr>
          <w:rStyle w:val="None"/>
          <w:rFonts w:ascii="Arial" w:hAnsi="Arial"/>
          <w:sz w:val="24"/>
          <w:szCs w:val="24"/>
        </w:rPr>
        <w:t xml:space="preserve">s </w:t>
      </w:r>
      <w:r>
        <w:rPr>
          <w:rStyle w:val="None"/>
          <w:rFonts w:ascii="Arial" w:hAnsi="Arial"/>
          <w:sz w:val="24"/>
          <w:szCs w:val="24"/>
        </w:rPr>
        <w:t>“</w:t>
      </w:r>
      <w:r>
        <w:rPr>
          <w:rStyle w:val="None"/>
          <w:rFonts w:ascii="Arial" w:hAnsi="Arial"/>
          <w:sz w:val="24"/>
          <w:szCs w:val="24"/>
        </w:rPr>
        <w:t>A Room of One</w:t>
      </w:r>
      <w:r>
        <w:rPr>
          <w:rStyle w:val="None"/>
          <w:rFonts w:ascii="Arial" w:hAnsi="Arial"/>
          <w:sz w:val="24"/>
          <w:szCs w:val="24"/>
        </w:rPr>
        <w:t>’</w:t>
      </w:r>
      <w:r>
        <w:rPr>
          <w:rStyle w:val="None"/>
          <w:rFonts w:ascii="Arial" w:hAnsi="Arial"/>
          <w:sz w:val="24"/>
          <w:szCs w:val="24"/>
        </w:rPr>
        <w:t>s Own</w:t>
      </w:r>
      <w:r>
        <w:rPr>
          <w:rStyle w:val="None"/>
          <w:rFonts w:ascii="Arial" w:hAnsi="Arial"/>
          <w:sz w:val="24"/>
          <w:szCs w:val="24"/>
        </w:rPr>
        <w:t>”</w:t>
      </w:r>
      <w:r>
        <w:rPr>
          <w:rStyle w:val="None"/>
          <w:rFonts w:ascii="Arial" w:hAnsi="Arial"/>
          <w:sz w:val="24"/>
          <w:szCs w:val="24"/>
        </w:rPr>
        <w:t>)</w:t>
      </w:r>
    </w:p>
    <w:p w:rsidR="00FD3AF3" w:rsidRDefault="000720AF">
      <w:pPr>
        <w:spacing w:after="0" w:line="240" w:lineRule="auto"/>
        <w:rPr>
          <w:rStyle w:val="None"/>
          <w:rFonts w:ascii="Arial" w:eastAsia="Arial" w:hAnsi="Arial" w:cs="Arial"/>
          <w:b/>
          <w:bCs/>
          <w:sz w:val="24"/>
          <w:szCs w:val="24"/>
        </w:rPr>
      </w:pPr>
      <w:hyperlink r:id="rId7" w:history="1">
        <w:r>
          <w:rPr>
            <w:rStyle w:val="Hyperlink1"/>
          </w:rPr>
          <w:t>https://ebooks.adelaide.edu.au/w/woolf/virginia/w91r/</w:t>
        </w:r>
      </w:hyperlink>
    </w:p>
    <w:p w:rsidR="00FD3AF3" w:rsidRDefault="00FD3AF3">
      <w:pPr>
        <w:spacing w:after="0" w:line="240" w:lineRule="auto"/>
        <w:rPr>
          <w:rFonts w:ascii="Arial" w:eastAsia="Arial" w:hAnsi="Arial" w:cs="Arial"/>
          <w:b/>
          <w:bCs/>
          <w:sz w:val="24"/>
          <w:szCs w:val="24"/>
        </w:rPr>
      </w:pPr>
    </w:p>
    <w:p w:rsidR="00FD3AF3" w:rsidRDefault="00FD3AF3">
      <w:pPr>
        <w:spacing w:after="0" w:line="240" w:lineRule="auto"/>
        <w:rPr>
          <w:rFonts w:ascii="Arial" w:eastAsia="Arial" w:hAnsi="Arial" w:cs="Arial"/>
          <w:sz w:val="24"/>
          <w:szCs w:val="24"/>
        </w:rPr>
      </w:pP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March 20:  No summary;</w:t>
      </w:r>
      <w:r>
        <w:rPr>
          <w:rStyle w:val="None"/>
          <w:rFonts w:ascii="Arial" w:hAnsi="Arial"/>
          <w:sz w:val="24"/>
          <w:szCs w:val="24"/>
        </w:rPr>
        <w:t xml:space="preserve"> bring in your favorite quotes from Virginia Woolf</w:t>
      </w:r>
      <w:r>
        <w:rPr>
          <w:rStyle w:val="None"/>
          <w:rFonts w:ascii="Arial" w:hAnsi="Arial"/>
          <w:sz w:val="24"/>
          <w:szCs w:val="24"/>
        </w:rPr>
        <w:t>’</w:t>
      </w:r>
      <w:r>
        <w:rPr>
          <w:rStyle w:val="None"/>
          <w:rFonts w:ascii="Arial" w:hAnsi="Arial"/>
          <w:sz w:val="24"/>
          <w:szCs w:val="24"/>
        </w:rPr>
        <w:t xml:space="preserve">s </w:t>
      </w:r>
      <w:r>
        <w:rPr>
          <w:rStyle w:val="None"/>
          <w:rFonts w:ascii="Arial" w:hAnsi="Arial"/>
          <w:sz w:val="24"/>
          <w:szCs w:val="24"/>
        </w:rPr>
        <w:t>“</w:t>
      </w:r>
      <w:r>
        <w:rPr>
          <w:rStyle w:val="None"/>
          <w:rFonts w:ascii="Arial" w:hAnsi="Arial"/>
          <w:sz w:val="24"/>
          <w:szCs w:val="24"/>
        </w:rPr>
        <w:t>A Room of One</w:t>
      </w:r>
      <w:r>
        <w:rPr>
          <w:rStyle w:val="None"/>
          <w:rFonts w:ascii="Arial" w:hAnsi="Arial"/>
          <w:sz w:val="24"/>
          <w:szCs w:val="24"/>
        </w:rPr>
        <w:t>’</w:t>
      </w:r>
      <w:r>
        <w:rPr>
          <w:rStyle w:val="None"/>
          <w:rFonts w:ascii="Arial" w:hAnsi="Arial"/>
          <w:sz w:val="24"/>
          <w:szCs w:val="24"/>
        </w:rPr>
        <w:t>s Own</w:t>
      </w:r>
      <w:r>
        <w:rPr>
          <w:rStyle w:val="None"/>
          <w:rFonts w:ascii="Arial" w:hAnsi="Arial"/>
          <w:sz w:val="24"/>
          <w:szCs w:val="24"/>
        </w:rPr>
        <w:t>”</w:t>
      </w:r>
    </w:p>
    <w:p w:rsidR="00FD3AF3" w:rsidRDefault="00FD3AF3">
      <w:pPr>
        <w:spacing w:after="0" w:line="240" w:lineRule="auto"/>
        <w:rPr>
          <w:rFonts w:ascii="Arial" w:eastAsia="Arial" w:hAnsi="Arial" w:cs="Arial"/>
          <w:sz w:val="24"/>
          <w:szCs w:val="24"/>
        </w:rPr>
      </w:pPr>
    </w:p>
    <w:p w:rsidR="00FD3AF3" w:rsidRDefault="00FD3AF3">
      <w:pPr>
        <w:spacing w:after="0" w:line="240" w:lineRule="auto"/>
        <w:rPr>
          <w:rFonts w:ascii="Arial" w:eastAsia="Arial" w:hAnsi="Arial" w:cs="Arial"/>
          <w:b/>
          <w:bCs/>
          <w:sz w:val="24"/>
          <w:szCs w:val="24"/>
        </w:rPr>
      </w:pPr>
    </w:p>
    <w:p w:rsidR="00FD3AF3" w:rsidRDefault="000720AF">
      <w:pPr>
        <w:spacing w:after="0" w:line="240" w:lineRule="auto"/>
        <w:rPr>
          <w:rStyle w:val="None"/>
          <w:rFonts w:ascii="Arial" w:eastAsia="Arial" w:hAnsi="Arial" w:cs="Arial"/>
          <w:b/>
          <w:bCs/>
          <w:sz w:val="24"/>
          <w:szCs w:val="24"/>
        </w:rPr>
      </w:pPr>
      <w:r>
        <w:rPr>
          <w:rStyle w:val="None"/>
          <w:rFonts w:ascii="Arial" w:hAnsi="Arial"/>
          <w:b/>
          <w:bCs/>
          <w:sz w:val="24"/>
          <w:szCs w:val="24"/>
        </w:rPr>
        <w:t xml:space="preserve">March </w:t>
      </w:r>
      <w:proofErr w:type="gramStart"/>
      <w:r>
        <w:rPr>
          <w:rStyle w:val="None"/>
          <w:rFonts w:ascii="Arial" w:hAnsi="Arial"/>
          <w:b/>
          <w:bCs/>
          <w:sz w:val="24"/>
          <w:szCs w:val="24"/>
        </w:rPr>
        <w:t>22 :</w:t>
      </w:r>
      <w:proofErr w:type="gramEnd"/>
      <w:r>
        <w:rPr>
          <w:rStyle w:val="None"/>
          <w:rFonts w:ascii="Arial" w:hAnsi="Arial"/>
          <w:b/>
          <w:bCs/>
          <w:sz w:val="24"/>
          <w:szCs w:val="24"/>
        </w:rPr>
        <w:t xml:space="preserve"> Discussion of reading (summary required)  </w:t>
      </w:r>
      <w:r>
        <w:rPr>
          <w:rStyle w:val="None"/>
          <w:rFonts w:ascii="Arial" w:hAnsi="Arial"/>
          <w:sz w:val="24"/>
          <w:szCs w:val="24"/>
        </w:rPr>
        <w:t xml:space="preserve">Midori Yoshimoto, </w:t>
      </w:r>
      <w:r>
        <w:rPr>
          <w:rStyle w:val="None"/>
          <w:rFonts w:ascii="Arial" w:hAnsi="Arial"/>
          <w:sz w:val="24"/>
          <w:szCs w:val="24"/>
        </w:rPr>
        <w:t>“</w:t>
      </w:r>
      <w:r>
        <w:rPr>
          <w:rStyle w:val="None"/>
          <w:rFonts w:ascii="Arial" w:hAnsi="Arial"/>
          <w:sz w:val="24"/>
          <w:szCs w:val="24"/>
        </w:rPr>
        <w:t>The Message is the Medium: The Communication Art of Yoko Ono</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i/>
          <w:iCs/>
          <w:sz w:val="24"/>
          <w:szCs w:val="24"/>
        </w:rPr>
        <w:t>Into Performance: Japanese Women Artists i</w:t>
      </w:r>
      <w:r>
        <w:rPr>
          <w:rStyle w:val="None"/>
          <w:rFonts w:ascii="Arial" w:hAnsi="Arial"/>
          <w:i/>
          <w:iCs/>
          <w:sz w:val="24"/>
          <w:szCs w:val="24"/>
        </w:rPr>
        <w:t>n New York</w:t>
      </w:r>
      <w:r>
        <w:rPr>
          <w:rStyle w:val="None"/>
          <w:rFonts w:ascii="Arial" w:hAnsi="Arial"/>
          <w:sz w:val="24"/>
          <w:szCs w:val="24"/>
        </w:rPr>
        <w:t>. Rutgers University Press, 2005. 79-114</w:t>
      </w:r>
    </w:p>
    <w:p w:rsidR="00FD3AF3" w:rsidRDefault="000720AF">
      <w:pPr>
        <w:spacing w:after="0" w:line="240" w:lineRule="auto"/>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b/>
          <w:bCs/>
          <w:sz w:val="24"/>
          <w:szCs w:val="24"/>
        </w:rPr>
        <w:tab/>
      </w: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March 27: Discussion of reading (summary required</w:t>
      </w:r>
      <w:proofErr w:type="gramStart"/>
      <w:r>
        <w:rPr>
          <w:rStyle w:val="None"/>
          <w:rFonts w:ascii="Arial" w:hAnsi="Arial"/>
          <w:b/>
          <w:bCs/>
          <w:sz w:val="24"/>
          <w:szCs w:val="24"/>
        </w:rPr>
        <w:t xml:space="preserve">)  </w:t>
      </w:r>
      <w:r>
        <w:rPr>
          <w:rStyle w:val="None"/>
          <w:rFonts w:ascii="Arial" w:hAnsi="Arial"/>
          <w:sz w:val="24"/>
          <w:szCs w:val="24"/>
        </w:rPr>
        <w:t>Laura</w:t>
      </w:r>
      <w:proofErr w:type="gramEnd"/>
      <w:r>
        <w:rPr>
          <w:rStyle w:val="None"/>
          <w:rFonts w:ascii="Arial" w:hAnsi="Arial"/>
          <w:sz w:val="24"/>
          <w:szCs w:val="24"/>
        </w:rPr>
        <w:t xml:space="preserve"> </w:t>
      </w:r>
      <w:proofErr w:type="spellStart"/>
      <w:r>
        <w:rPr>
          <w:rStyle w:val="None"/>
          <w:rFonts w:ascii="Arial" w:hAnsi="Arial"/>
          <w:sz w:val="24"/>
          <w:szCs w:val="24"/>
        </w:rPr>
        <w:t>Hoptman</w:t>
      </w:r>
      <w:proofErr w:type="spellEnd"/>
      <w:r>
        <w:rPr>
          <w:rStyle w:val="None"/>
          <w:rFonts w:ascii="Arial" w:hAnsi="Arial"/>
          <w:sz w:val="24"/>
          <w:szCs w:val="24"/>
        </w:rPr>
        <w:t xml:space="preserve">, </w:t>
      </w:r>
      <w:r>
        <w:rPr>
          <w:rStyle w:val="None"/>
          <w:rFonts w:ascii="Arial" w:hAnsi="Arial"/>
          <w:sz w:val="24"/>
          <w:szCs w:val="24"/>
        </w:rPr>
        <w:t>“</w:t>
      </w:r>
      <w:r>
        <w:rPr>
          <w:rStyle w:val="None"/>
          <w:rFonts w:ascii="Arial" w:hAnsi="Arial"/>
          <w:sz w:val="24"/>
          <w:szCs w:val="24"/>
        </w:rPr>
        <w:t xml:space="preserve">Yayoi </w:t>
      </w:r>
      <w:proofErr w:type="spellStart"/>
      <w:r>
        <w:rPr>
          <w:rStyle w:val="None"/>
          <w:rFonts w:ascii="Arial" w:hAnsi="Arial"/>
          <w:sz w:val="24"/>
          <w:szCs w:val="24"/>
        </w:rPr>
        <w:t>Kusama</w:t>
      </w:r>
      <w:proofErr w:type="spellEnd"/>
      <w:r>
        <w:rPr>
          <w:rStyle w:val="None"/>
          <w:rFonts w:ascii="Arial" w:hAnsi="Arial"/>
          <w:sz w:val="24"/>
          <w:szCs w:val="24"/>
        </w:rPr>
        <w:t xml:space="preserve">: A </w:t>
      </w:r>
      <w:proofErr w:type="spellStart"/>
      <w:r>
        <w:rPr>
          <w:rStyle w:val="None"/>
          <w:rFonts w:ascii="Arial" w:hAnsi="Arial"/>
          <w:sz w:val="24"/>
          <w:szCs w:val="24"/>
        </w:rPr>
        <w:t>Reconing</w:t>
      </w:r>
      <w:proofErr w:type="spellEnd"/>
      <w:r>
        <w:rPr>
          <w:rStyle w:val="None"/>
          <w:rFonts w:ascii="Arial" w:hAnsi="Arial"/>
          <w:sz w:val="24"/>
          <w:szCs w:val="24"/>
        </w:rPr>
        <w:t xml:space="preserve">” </w:t>
      </w:r>
      <w:r>
        <w:rPr>
          <w:rStyle w:val="None"/>
          <w:rFonts w:ascii="Arial" w:hAnsi="Arial"/>
          <w:sz w:val="24"/>
          <w:szCs w:val="24"/>
        </w:rPr>
        <w:t xml:space="preserve">from </w:t>
      </w:r>
      <w:r>
        <w:rPr>
          <w:rStyle w:val="None"/>
          <w:rFonts w:ascii="Arial" w:hAnsi="Arial"/>
          <w:i/>
          <w:iCs/>
          <w:sz w:val="24"/>
          <w:szCs w:val="24"/>
        </w:rPr>
        <w:t xml:space="preserve">Yayoi </w:t>
      </w:r>
      <w:proofErr w:type="spellStart"/>
      <w:r>
        <w:rPr>
          <w:rStyle w:val="None"/>
          <w:rFonts w:ascii="Arial" w:hAnsi="Arial"/>
          <w:i/>
          <w:iCs/>
          <w:sz w:val="24"/>
          <w:szCs w:val="24"/>
        </w:rPr>
        <w:t>Kusama</w:t>
      </w:r>
      <w:proofErr w:type="spellEnd"/>
      <w:r>
        <w:rPr>
          <w:rStyle w:val="None"/>
          <w:rFonts w:ascii="Arial" w:hAnsi="Arial"/>
          <w:i/>
          <w:iCs/>
          <w:sz w:val="24"/>
          <w:szCs w:val="24"/>
        </w:rPr>
        <w:t>.</w:t>
      </w:r>
      <w:r>
        <w:rPr>
          <w:rStyle w:val="None"/>
          <w:rFonts w:ascii="Arial" w:hAnsi="Arial"/>
          <w:sz w:val="24"/>
          <w:szCs w:val="24"/>
        </w:rPr>
        <w:t xml:space="preserve"> </w:t>
      </w:r>
      <w:proofErr w:type="spellStart"/>
      <w:r>
        <w:rPr>
          <w:rStyle w:val="None"/>
          <w:rFonts w:ascii="Arial" w:hAnsi="Arial"/>
          <w:sz w:val="24"/>
          <w:szCs w:val="24"/>
        </w:rPr>
        <w:t>Phaidon</w:t>
      </w:r>
      <w:proofErr w:type="spellEnd"/>
      <w:r>
        <w:rPr>
          <w:rStyle w:val="None"/>
          <w:rFonts w:ascii="Arial" w:hAnsi="Arial"/>
          <w:sz w:val="24"/>
          <w:szCs w:val="24"/>
        </w:rPr>
        <w:t xml:space="preserve"> Press Limited, London, 2000. 34-80 (Many photos!)</w:t>
      </w:r>
      <w:r>
        <w:rPr>
          <w:rStyle w:val="None"/>
          <w:rFonts w:ascii="Arial" w:hAnsi="Arial"/>
          <w:sz w:val="24"/>
          <w:szCs w:val="24"/>
        </w:rPr>
        <w:tab/>
      </w:r>
      <w:r>
        <w:rPr>
          <w:rStyle w:val="None"/>
          <w:rFonts w:ascii="Arial" w:hAnsi="Arial"/>
          <w:sz w:val="24"/>
          <w:szCs w:val="24"/>
        </w:rPr>
        <w:tab/>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March 29: Discussion of</w:t>
      </w:r>
      <w:r>
        <w:rPr>
          <w:rStyle w:val="None"/>
          <w:rFonts w:ascii="Arial" w:hAnsi="Arial"/>
          <w:b/>
          <w:bCs/>
          <w:sz w:val="24"/>
          <w:szCs w:val="24"/>
        </w:rPr>
        <w:t xml:space="preserve"> reading (summary required; pick one)</w:t>
      </w:r>
      <w:r>
        <w:rPr>
          <w:rStyle w:val="None"/>
          <w:rFonts w:ascii="Arial" w:hAnsi="Arial"/>
          <w:sz w:val="24"/>
          <w:szCs w:val="24"/>
        </w:rPr>
        <w:t xml:space="preserve">   Valerie Smith, </w:t>
      </w:r>
      <w:r>
        <w:rPr>
          <w:rStyle w:val="None"/>
          <w:rFonts w:ascii="Arial" w:hAnsi="Arial"/>
          <w:sz w:val="24"/>
          <w:szCs w:val="24"/>
        </w:rPr>
        <w:t>“</w:t>
      </w:r>
      <w:r>
        <w:rPr>
          <w:rStyle w:val="None"/>
          <w:rFonts w:ascii="Arial" w:hAnsi="Arial"/>
          <w:sz w:val="24"/>
          <w:szCs w:val="24"/>
        </w:rPr>
        <w:t>Abundant Evidence:  Black Women Artists of the 1960s and 1970s</w:t>
      </w:r>
      <w:r>
        <w:rPr>
          <w:rStyle w:val="None"/>
          <w:rFonts w:ascii="Arial" w:hAnsi="Arial"/>
          <w:sz w:val="24"/>
          <w:szCs w:val="24"/>
        </w:rPr>
        <w:t xml:space="preserve">” </w:t>
      </w:r>
      <w:r>
        <w:rPr>
          <w:rStyle w:val="None"/>
          <w:rFonts w:ascii="Arial" w:hAnsi="Arial"/>
          <w:sz w:val="24"/>
          <w:szCs w:val="24"/>
        </w:rPr>
        <w:t xml:space="preserve">in   </w:t>
      </w:r>
      <w:r>
        <w:rPr>
          <w:rStyle w:val="None"/>
          <w:rFonts w:ascii="Arial" w:hAnsi="Arial"/>
          <w:i/>
          <w:iCs/>
          <w:sz w:val="24"/>
          <w:szCs w:val="24"/>
        </w:rPr>
        <w:t>Entering the Picture:  Judy Chicago, The Fresno Feminist Art Program, and the Collective Visions of Women Artists</w:t>
      </w:r>
      <w:r>
        <w:rPr>
          <w:rStyle w:val="None"/>
          <w:rFonts w:ascii="Arial" w:hAnsi="Arial"/>
          <w:sz w:val="24"/>
          <w:szCs w:val="24"/>
        </w:rPr>
        <w:t>. Ed. Jill Fields,</w:t>
      </w:r>
      <w:r>
        <w:rPr>
          <w:rStyle w:val="None"/>
          <w:rFonts w:ascii="Arial" w:hAnsi="Arial"/>
          <w:sz w:val="24"/>
          <w:szCs w:val="24"/>
        </w:rPr>
        <w:t xml:space="preserve"> (2012). pp. 119 - 31.</w:t>
      </w:r>
    </w:p>
    <w:p w:rsidR="00FD3AF3" w:rsidRDefault="000720AF">
      <w:pPr>
        <w:spacing w:after="0" w:line="240" w:lineRule="auto"/>
        <w:rPr>
          <w:rStyle w:val="None"/>
          <w:rFonts w:ascii="Arial" w:eastAsia="Arial" w:hAnsi="Arial" w:cs="Arial"/>
          <w:sz w:val="24"/>
          <w:szCs w:val="24"/>
        </w:rPr>
      </w:pPr>
      <w:r>
        <w:rPr>
          <w:rStyle w:val="None"/>
          <w:rFonts w:ascii="Arial" w:eastAsia="Arial" w:hAnsi="Arial" w:cs="Arial"/>
          <w:sz w:val="24"/>
          <w:szCs w:val="24"/>
        </w:rPr>
        <w:tab/>
      </w:r>
      <w:r>
        <w:rPr>
          <w:rStyle w:val="None"/>
          <w:rFonts w:ascii="Arial" w:eastAsia="Arial" w:hAnsi="Arial" w:cs="Arial"/>
          <w:sz w:val="24"/>
          <w:szCs w:val="24"/>
        </w:rPr>
        <w:tab/>
      </w:r>
      <w:r>
        <w:rPr>
          <w:rStyle w:val="None"/>
          <w:rFonts w:ascii="Arial" w:eastAsia="Arial" w:hAnsi="Arial" w:cs="Arial"/>
          <w:sz w:val="24"/>
          <w:szCs w:val="24"/>
        </w:rPr>
        <w:tab/>
      </w: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Fisher Sterling, </w:t>
      </w:r>
      <w:r>
        <w:rPr>
          <w:rStyle w:val="None"/>
          <w:rFonts w:ascii="Arial" w:hAnsi="Arial"/>
          <w:sz w:val="24"/>
          <w:szCs w:val="24"/>
        </w:rPr>
        <w:t>“</w:t>
      </w:r>
      <w:r>
        <w:rPr>
          <w:rStyle w:val="None"/>
          <w:rFonts w:ascii="Arial" w:hAnsi="Arial"/>
          <w:sz w:val="24"/>
          <w:szCs w:val="24"/>
        </w:rPr>
        <w:t>Photographs and Text in the Work of Carrie Mae Weems</w:t>
      </w:r>
      <w:r>
        <w:rPr>
          <w:rStyle w:val="None"/>
          <w:rFonts w:ascii="Arial" w:hAnsi="Arial"/>
          <w:sz w:val="24"/>
          <w:szCs w:val="24"/>
        </w:rPr>
        <w:t xml:space="preserve">” </w:t>
      </w:r>
      <w:r>
        <w:rPr>
          <w:rStyle w:val="None"/>
          <w:rFonts w:ascii="Arial" w:hAnsi="Arial"/>
          <w:sz w:val="24"/>
          <w:szCs w:val="24"/>
        </w:rPr>
        <w:t>Carrie Mae Weems. National Museum of Women in the Arts, Washington, D.C., 1993. 19-33</w:t>
      </w:r>
      <w:r>
        <w:rPr>
          <w:rStyle w:val="None"/>
          <w:rFonts w:ascii="Arial" w:hAnsi="Arial"/>
          <w:sz w:val="24"/>
          <w:szCs w:val="24"/>
        </w:rPr>
        <w:tab/>
      </w:r>
    </w:p>
    <w:p w:rsidR="00FD3AF3" w:rsidRDefault="00FD3AF3">
      <w:pPr>
        <w:spacing w:after="0" w:line="240" w:lineRule="auto"/>
        <w:rPr>
          <w:rFonts w:ascii="Arial" w:eastAsia="Arial" w:hAnsi="Arial" w:cs="Arial"/>
          <w:b/>
          <w:bCs/>
          <w:sz w:val="24"/>
          <w:szCs w:val="24"/>
        </w:rPr>
      </w:pPr>
    </w:p>
    <w:p w:rsidR="00FD3AF3" w:rsidRDefault="000720AF">
      <w:pPr>
        <w:spacing w:after="0" w:line="240" w:lineRule="auto"/>
        <w:ind w:left="1440" w:hanging="1440"/>
        <w:rPr>
          <w:rStyle w:val="None"/>
          <w:rFonts w:ascii="Arial" w:eastAsia="Arial" w:hAnsi="Arial" w:cs="Arial"/>
          <w:sz w:val="24"/>
          <w:szCs w:val="24"/>
        </w:rPr>
      </w:pPr>
      <w:r>
        <w:rPr>
          <w:rStyle w:val="None"/>
          <w:rFonts w:ascii="Arial" w:hAnsi="Arial"/>
          <w:b/>
          <w:bCs/>
          <w:sz w:val="24"/>
          <w:szCs w:val="24"/>
        </w:rPr>
        <w:t>April 3:</w:t>
      </w:r>
      <w:r>
        <w:rPr>
          <w:rStyle w:val="None"/>
          <w:rFonts w:ascii="Arial" w:hAnsi="Arial"/>
          <w:sz w:val="24"/>
          <w:szCs w:val="24"/>
        </w:rPr>
        <w:t xml:space="preserve">  Student Presentations (3)</w:t>
      </w:r>
    </w:p>
    <w:p w:rsidR="00FD3AF3" w:rsidRDefault="00FD3AF3">
      <w:pPr>
        <w:spacing w:after="0" w:line="240" w:lineRule="auto"/>
        <w:ind w:left="1440" w:hanging="1440"/>
        <w:rPr>
          <w:rFonts w:ascii="Arial" w:eastAsia="Arial" w:hAnsi="Arial" w:cs="Arial"/>
          <w:sz w:val="24"/>
          <w:szCs w:val="24"/>
        </w:rPr>
      </w:pPr>
    </w:p>
    <w:p w:rsidR="00FD3AF3" w:rsidRDefault="000720AF">
      <w:pPr>
        <w:spacing w:after="0" w:line="240" w:lineRule="auto"/>
        <w:ind w:left="1440" w:hanging="1440"/>
        <w:rPr>
          <w:rStyle w:val="None"/>
          <w:rFonts w:ascii="Arial" w:eastAsia="Arial" w:hAnsi="Arial" w:cs="Arial"/>
          <w:sz w:val="24"/>
          <w:szCs w:val="24"/>
        </w:rPr>
      </w:pPr>
      <w:r>
        <w:rPr>
          <w:rStyle w:val="None"/>
          <w:rFonts w:ascii="Arial" w:hAnsi="Arial"/>
          <w:b/>
          <w:bCs/>
          <w:sz w:val="24"/>
          <w:szCs w:val="24"/>
        </w:rPr>
        <w:t>April 5:</w:t>
      </w:r>
      <w:r>
        <w:rPr>
          <w:rStyle w:val="None"/>
          <w:rFonts w:ascii="Arial" w:hAnsi="Arial"/>
          <w:sz w:val="24"/>
          <w:szCs w:val="24"/>
        </w:rPr>
        <w:t xml:space="preserve">  Student Presentations </w:t>
      </w:r>
      <w:r>
        <w:rPr>
          <w:rStyle w:val="None"/>
          <w:rFonts w:ascii="Arial" w:hAnsi="Arial"/>
          <w:sz w:val="24"/>
          <w:szCs w:val="24"/>
        </w:rPr>
        <w:t>(3)</w:t>
      </w:r>
    </w:p>
    <w:p w:rsidR="00FD3AF3" w:rsidRDefault="00FD3AF3">
      <w:pPr>
        <w:spacing w:after="0" w:line="240" w:lineRule="auto"/>
        <w:ind w:left="1440" w:hanging="1440"/>
        <w:rPr>
          <w:rFonts w:ascii="Arial" w:eastAsia="Arial" w:hAnsi="Arial" w:cs="Arial"/>
          <w:sz w:val="24"/>
          <w:szCs w:val="24"/>
        </w:rPr>
      </w:pPr>
    </w:p>
    <w:p w:rsidR="00FD3AF3" w:rsidRDefault="000720AF">
      <w:pPr>
        <w:spacing w:after="0" w:line="240" w:lineRule="auto"/>
        <w:rPr>
          <w:rStyle w:val="None"/>
          <w:rFonts w:ascii="Arial" w:eastAsia="Arial" w:hAnsi="Arial" w:cs="Arial"/>
          <w:b/>
          <w:bCs/>
          <w:sz w:val="24"/>
          <w:szCs w:val="24"/>
        </w:rPr>
      </w:pPr>
      <w:r>
        <w:rPr>
          <w:rStyle w:val="None"/>
          <w:rFonts w:ascii="Arial" w:hAnsi="Arial"/>
          <w:b/>
          <w:bCs/>
          <w:sz w:val="24"/>
          <w:szCs w:val="24"/>
        </w:rPr>
        <w:t xml:space="preserve">April 10:   </w:t>
      </w:r>
      <w:r>
        <w:rPr>
          <w:rStyle w:val="None"/>
          <w:rFonts w:ascii="Arial" w:hAnsi="Arial"/>
          <w:sz w:val="24"/>
          <w:szCs w:val="24"/>
        </w:rPr>
        <w:t>Student Presentations (3)</w:t>
      </w:r>
    </w:p>
    <w:p w:rsidR="00FD3AF3" w:rsidRDefault="00FD3AF3">
      <w:pPr>
        <w:spacing w:after="0" w:line="240" w:lineRule="auto"/>
        <w:rPr>
          <w:rFonts w:ascii="Arial" w:eastAsia="Arial" w:hAnsi="Arial" w:cs="Arial"/>
          <w:sz w:val="24"/>
          <w:szCs w:val="24"/>
        </w:rPr>
      </w:pPr>
    </w:p>
    <w:p w:rsidR="00FD3AF3" w:rsidRDefault="000720AF">
      <w:pPr>
        <w:spacing w:after="0" w:line="240" w:lineRule="auto"/>
        <w:ind w:left="1440" w:hanging="1440"/>
        <w:rPr>
          <w:rStyle w:val="None"/>
          <w:rFonts w:ascii="Arial" w:eastAsia="Arial" w:hAnsi="Arial" w:cs="Arial"/>
          <w:sz w:val="24"/>
          <w:szCs w:val="24"/>
        </w:rPr>
      </w:pPr>
      <w:r>
        <w:rPr>
          <w:rStyle w:val="None"/>
          <w:rFonts w:ascii="Arial" w:hAnsi="Arial"/>
          <w:b/>
          <w:bCs/>
          <w:sz w:val="24"/>
          <w:szCs w:val="24"/>
        </w:rPr>
        <w:t>April 12</w:t>
      </w:r>
      <w:r>
        <w:rPr>
          <w:rStyle w:val="None"/>
          <w:rFonts w:ascii="Arial" w:hAnsi="Arial"/>
          <w:sz w:val="24"/>
          <w:szCs w:val="24"/>
        </w:rPr>
        <w:t>:    Student Presentations (3)</w:t>
      </w:r>
    </w:p>
    <w:p w:rsidR="00FD3AF3" w:rsidRDefault="00FD3AF3">
      <w:pPr>
        <w:spacing w:after="0" w:line="240" w:lineRule="auto"/>
        <w:ind w:left="1440" w:hanging="1440"/>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b/>
          <w:bCs/>
          <w:sz w:val="24"/>
          <w:szCs w:val="24"/>
        </w:rPr>
        <w:t>April 17</w:t>
      </w:r>
      <w:r>
        <w:rPr>
          <w:rStyle w:val="None"/>
          <w:rFonts w:ascii="Arial" w:hAnsi="Arial"/>
          <w:sz w:val="24"/>
          <w:szCs w:val="24"/>
        </w:rPr>
        <w:t>:  Student Presentations (3)</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b/>
          <w:bCs/>
          <w:sz w:val="24"/>
          <w:szCs w:val="24"/>
        </w:rPr>
      </w:pPr>
      <w:r>
        <w:rPr>
          <w:rStyle w:val="None"/>
          <w:rFonts w:ascii="Arial" w:hAnsi="Arial"/>
          <w:b/>
          <w:bCs/>
          <w:sz w:val="24"/>
          <w:szCs w:val="24"/>
        </w:rPr>
        <w:t xml:space="preserve">April 19:  </w:t>
      </w:r>
      <w:r>
        <w:rPr>
          <w:rStyle w:val="None"/>
          <w:rFonts w:ascii="Arial" w:hAnsi="Arial"/>
          <w:sz w:val="24"/>
          <w:szCs w:val="24"/>
        </w:rPr>
        <w:t>Student Presentations (3)</w:t>
      </w:r>
    </w:p>
    <w:p w:rsidR="00FD3AF3" w:rsidRDefault="00FD3AF3">
      <w:pPr>
        <w:spacing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FINAL EXAM </w:t>
      </w:r>
      <w:proofErr w:type="gramStart"/>
      <w:r>
        <w:rPr>
          <w:rStyle w:val="None"/>
          <w:rFonts w:ascii="Arial" w:hAnsi="Arial"/>
          <w:sz w:val="24"/>
          <w:szCs w:val="24"/>
        </w:rPr>
        <w:t>MEETING  3:00</w:t>
      </w:r>
      <w:proofErr w:type="gramEnd"/>
      <w:r>
        <w:rPr>
          <w:rStyle w:val="None"/>
          <w:rFonts w:ascii="Arial" w:hAnsi="Arial"/>
          <w:sz w:val="24"/>
          <w:szCs w:val="24"/>
        </w:rPr>
        <w:t xml:space="preserve"> p.m. Friday April 27th,  Student Presentations (3)</w:t>
      </w:r>
    </w:p>
    <w:p w:rsidR="00FD3AF3" w:rsidRDefault="00FD3AF3">
      <w:pPr>
        <w:spacing w:after="0" w:line="240" w:lineRule="auto"/>
        <w:rPr>
          <w:rFonts w:ascii="Arial" w:eastAsia="Arial" w:hAnsi="Arial" w:cs="Arial"/>
          <w:sz w:val="24"/>
          <w:szCs w:val="24"/>
        </w:rPr>
      </w:pPr>
    </w:p>
    <w:p w:rsidR="00FD3AF3" w:rsidRDefault="00FD3AF3">
      <w:pPr>
        <w:rPr>
          <w:rFonts w:ascii="Arial" w:eastAsia="Arial" w:hAnsi="Arial" w:cs="Arial"/>
          <w:b/>
          <w:bCs/>
          <w:sz w:val="24"/>
          <w:szCs w:val="24"/>
        </w:rPr>
      </w:pPr>
    </w:p>
    <w:p w:rsidR="00FD3AF3" w:rsidRDefault="000720AF">
      <w:pPr>
        <w:rPr>
          <w:rStyle w:val="None"/>
          <w:rFonts w:ascii="Arial" w:eastAsia="Arial" w:hAnsi="Arial" w:cs="Arial"/>
          <w:b/>
          <w:bCs/>
          <w:sz w:val="24"/>
          <w:szCs w:val="24"/>
        </w:rPr>
      </w:pPr>
      <w:r>
        <w:rPr>
          <w:rStyle w:val="None"/>
          <w:rFonts w:ascii="Arial" w:hAnsi="Arial"/>
          <w:b/>
          <w:bCs/>
          <w:sz w:val="24"/>
          <w:szCs w:val="24"/>
        </w:rPr>
        <w:t>GRADING POLICY</w:t>
      </w:r>
    </w:p>
    <w:p w:rsidR="00FD3AF3" w:rsidRDefault="000720AF">
      <w:pPr>
        <w:widowControl w:val="0"/>
        <w:spacing w:after="0"/>
        <w:rPr>
          <w:rStyle w:val="None"/>
          <w:rFonts w:ascii="Arial" w:eastAsia="Arial" w:hAnsi="Arial" w:cs="Arial"/>
          <w:sz w:val="24"/>
          <w:szCs w:val="24"/>
        </w:rPr>
      </w:pPr>
      <w:r>
        <w:rPr>
          <w:rStyle w:val="None"/>
          <w:rFonts w:ascii="Arial" w:hAnsi="Arial"/>
          <w:sz w:val="24"/>
          <w:szCs w:val="24"/>
        </w:rPr>
        <w:lastRenderedPageBreak/>
        <w:t>Grading is based on the quality of the work produced and on the quality of the working process the student has undertaken to produce the sculpture. The work process will affect grades; a good studio practice demands regular work habits, i.e., not consisten</w:t>
      </w:r>
      <w:r>
        <w:rPr>
          <w:rStyle w:val="None"/>
          <w:rFonts w:ascii="Arial" w:hAnsi="Arial"/>
          <w:sz w:val="24"/>
          <w:szCs w:val="24"/>
        </w:rPr>
        <w:t>tly last minute work. Each project will carry equal weight in the overall semester average.</w:t>
      </w:r>
    </w:p>
    <w:p w:rsidR="00FD3AF3" w:rsidRDefault="00FD3AF3">
      <w:pPr>
        <w:widowControl w:val="0"/>
        <w:spacing w:after="0"/>
        <w:rPr>
          <w:rFonts w:ascii="Arial" w:eastAsia="Arial" w:hAnsi="Arial" w:cs="Arial"/>
          <w:sz w:val="24"/>
          <w:szCs w:val="24"/>
        </w:rPr>
      </w:pPr>
    </w:p>
    <w:p w:rsidR="00FD3AF3" w:rsidRDefault="000720AF">
      <w:pPr>
        <w:widowControl w:val="0"/>
        <w:spacing w:after="0"/>
        <w:rPr>
          <w:rStyle w:val="None"/>
          <w:rFonts w:ascii="Arial" w:eastAsia="Arial" w:hAnsi="Arial" w:cs="Arial"/>
          <w:sz w:val="24"/>
          <w:szCs w:val="24"/>
        </w:rPr>
      </w:pPr>
      <w:r>
        <w:rPr>
          <w:rStyle w:val="None"/>
          <w:rFonts w:ascii="Arial" w:hAnsi="Arial"/>
          <w:sz w:val="24"/>
          <w:szCs w:val="24"/>
        </w:rPr>
        <w:t xml:space="preserve"> A= SUPERIOR WORK.  An A indicates that all the work was completed on time, that it was consistently of excellent quality and that the student participated at a hi</w:t>
      </w:r>
      <w:r>
        <w:rPr>
          <w:rStyle w:val="None"/>
          <w:rFonts w:ascii="Arial" w:hAnsi="Arial"/>
          <w:sz w:val="24"/>
          <w:szCs w:val="24"/>
        </w:rPr>
        <w:t xml:space="preserve">gh level in the critical discussions of art works and responded well to criticism.  A level work demonstrates an excellent understanding of the technical and formal aspects of the project and a response to the project that is outstandingly imaginative and </w:t>
      </w:r>
      <w:r>
        <w:rPr>
          <w:rStyle w:val="None"/>
          <w:rFonts w:ascii="Arial" w:hAnsi="Arial"/>
          <w:sz w:val="24"/>
          <w:szCs w:val="24"/>
        </w:rPr>
        <w:t>ambitious. Work accompanied with drawings and evidence of research.</w:t>
      </w:r>
    </w:p>
    <w:p w:rsidR="00FD3AF3" w:rsidRDefault="000720AF">
      <w:pPr>
        <w:widowControl w:val="0"/>
        <w:spacing w:after="0"/>
        <w:rPr>
          <w:rStyle w:val="None"/>
          <w:rFonts w:ascii="Arial" w:eastAsia="Arial" w:hAnsi="Arial" w:cs="Arial"/>
          <w:sz w:val="24"/>
          <w:szCs w:val="24"/>
        </w:rPr>
      </w:pPr>
      <w:r>
        <w:rPr>
          <w:rStyle w:val="None"/>
          <w:rFonts w:ascii="Arial" w:hAnsi="Arial"/>
          <w:sz w:val="24"/>
          <w:szCs w:val="24"/>
        </w:rPr>
        <w:t>B= GOOD WORK.  High-level work that demonstrates a strong grasp of the technical and artistic elements of the assignments. Actively participated in critiques and discussions and creates qu</w:t>
      </w:r>
      <w:r>
        <w:rPr>
          <w:rStyle w:val="None"/>
          <w:rFonts w:ascii="Arial" w:hAnsi="Arial"/>
          <w:sz w:val="24"/>
          <w:szCs w:val="24"/>
        </w:rPr>
        <w:t>ality work.</w:t>
      </w:r>
    </w:p>
    <w:p w:rsidR="00FD3AF3" w:rsidRDefault="000720AF">
      <w:pPr>
        <w:widowControl w:val="0"/>
        <w:spacing w:after="0"/>
        <w:rPr>
          <w:rStyle w:val="None"/>
          <w:rFonts w:ascii="Arial" w:eastAsia="Arial" w:hAnsi="Arial" w:cs="Arial"/>
          <w:sz w:val="24"/>
          <w:szCs w:val="24"/>
        </w:rPr>
      </w:pPr>
      <w:r>
        <w:rPr>
          <w:rStyle w:val="None"/>
          <w:rFonts w:ascii="Arial" w:hAnsi="Arial"/>
          <w:sz w:val="24"/>
          <w:szCs w:val="24"/>
        </w:rPr>
        <w:t>C= AVERAGE. Work only demonstrates an understanding of the technical and artistic issues of the assignments. Work is competent but unimaginative and shows a reduced level of attention to the craft of the sculpture.</w:t>
      </w:r>
    </w:p>
    <w:p w:rsidR="00FD3AF3" w:rsidRDefault="000720AF">
      <w:pPr>
        <w:widowControl w:val="0"/>
        <w:spacing w:after="0"/>
        <w:rPr>
          <w:rStyle w:val="None"/>
          <w:rFonts w:ascii="Arial" w:eastAsia="Arial" w:hAnsi="Arial" w:cs="Arial"/>
          <w:sz w:val="24"/>
          <w:szCs w:val="24"/>
        </w:rPr>
      </w:pPr>
      <w:r>
        <w:rPr>
          <w:rStyle w:val="None"/>
          <w:rFonts w:ascii="Arial" w:hAnsi="Arial"/>
          <w:sz w:val="24"/>
          <w:szCs w:val="24"/>
        </w:rPr>
        <w:t>D=POOR.  Work is weak in both</w:t>
      </w:r>
      <w:r>
        <w:rPr>
          <w:rStyle w:val="None"/>
          <w:rFonts w:ascii="Arial" w:hAnsi="Arial"/>
          <w:sz w:val="24"/>
          <w:szCs w:val="24"/>
        </w:rPr>
        <w:t xml:space="preserve"> technical and creative aspects.  Demonstrates an inability to handle the material in a controlled and thoughtful way and produces clich</w:t>
      </w:r>
      <w:r>
        <w:rPr>
          <w:rStyle w:val="None"/>
          <w:rFonts w:ascii="Arial" w:hAnsi="Arial"/>
          <w:sz w:val="24"/>
          <w:szCs w:val="24"/>
        </w:rPr>
        <w:t>é</w:t>
      </w:r>
      <w:r>
        <w:rPr>
          <w:rStyle w:val="None"/>
          <w:rFonts w:ascii="Arial" w:hAnsi="Arial"/>
          <w:sz w:val="24"/>
          <w:szCs w:val="24"/>
        </w:rPr>
        <w:t>d solutions to the assignments.</w:t>
      </w:r>
    </w:p>
    <w:p w:rsidR="00FD3AF3" w:rsidRDefault="000720AF">
      <w:pPr>
        <w:widowControl w:val="0"/>
        <w:spacing w:after="0"/>
        <w:rPr>
          <w:rStyle w:val="None"/>
          <w:rFonts w:ascii="Arial" w:eastAsia="Arial" w:hAnsi="Arial" w:cs="Arial"/>
          <w:sz w:val="24"/>
          <w:szCs w:val="24"/>
        </w:rPr>
      </w:pPr>
      <w:r>
        <w:rPr>
          <w:rStyle w:val="None"/>
          <w:rFonts w:ascii="Arial" w:hAnsi="Arial"/>
          <w:sz w:val="24"/>
          <w:szCs w:val="24"/>
        </w:rPr>
        <w:t>F=FAIL.  Very weak work that demonstrates no understanding of the technical or artistic</w:t>
      </w:r>
      <w:r>
        <w:rPr>
          <w:rStyle w:val="None"/>
          <w:rFonts w:ascii="Arial" w:hAnsi="Arial"/>
          <w:sz w:val="24"/>
          <w:szCs w:val="24"/>
        </w:rPr>
        <w:t xml:space="preserve"> aspects of the project.  </w:t>
      </w:r>
    </w:p>
    <w:p w:rsidR="00FD3AF3" w:rsidRDefault="00FD3AF3">
      <w:pPr>
        <w:widowControl w:val="0"/>
        <w:spacing w:after="0"/>
        <w:rPr>
          <w:rFonts w:ascii="Arial" w:eastAsia="Arial" w:hAnsi="Arial" w:cs="Arial"/>
          <w:sz w:val="24"/>
          <w:szCs w:val="24"/>
        </w:rPr>
      </w:pPr>
    </w:p>
    <w:p w:rsidR="00FD3AF3" w:rsidRDefault="00FD3AF3">
      <w:pPr>
        <w:widowControl w:val="0"/>
        <w:spacing w:after="0"/>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 xml:space="preserve">Plus </w:t>
      </w:r>
      <w:proofErr w:type="gramStart"/>
      <w:r>
        <w:rPr>
          <w:rStyle w:val="None"/>
          <w:rFonts w:ascii="Arial" w:hAnsi="Arial"/>
          <w:sz w:val="24"/>
          <w:szCs w:val="24"/>
        </w:rPr>
        <w:t>Minus</w:t>
      </w:r>
      <w:proofErr w:type="gramEnd"/>
      <w:r>
        <w:rPr>
          <w:rStyle w:val="None"/>
          <w:rFonts w:ascii="Arial" w:hAnsi="Arial"/>
          <w:sz w:val="24"/>
          <w:szCs w:val="24"/>
        </w:rPr>
        <w:t xml:space="preserve"> Grading System </w:t>
      </w:r>
    </w:p>
    <w:p w:rsidR="00FD3AF3" w:rsidRDefault="00FD3AF3">
      <w:pPr>
        <w:spacing w:after="0" w:line="240" w:lineRule="auto"/>
        <w:rPr>
          <w:rFonts w:ascii="Arial" w:eastAsia="Arial" w:hAnsi="Arial" w:cs="Arial"/>
          <w:sz w:val="24"/>
          <w:szCs w:val="24"/>
        </w:rPr>
      </w:pPr>
    </w:p>
    <w:p w:rsidR="00FD3AF3" w:rsidRDefault="000720AF">
      <w:pPr>
        <w:spacing w:after="0" w:line="240" w:lineRule="auto"/>
        <w:rPr>
          <w:rStyle w:val="None"/>
          <w:rFonts w:ascii="Arial" w:eastAsia="Arial" w:hAnsi="Arial" w:cs="Arial"/>
          <w:sz w:val="24"/>
          <w:szCs w:val="24"/>
        </w:rPr>
      </w:pPr>
      <w:r>
        <w:rPr>
          <w:rStyle w:val="None"/>
          <w:rFonts w:ascii="Arial" w:hAnsi="Arial"/>
          <w:sz w:val="24"/>
          <w:szCs w:val="24"/>
        </w:rPr>
        <w:t>A Excellent, achievement of distinction (4 quality points per semester hour).A- (3.67 quality points per semester hour)B+ (3.33 quality points per semester hour)B Good, achievement above that require</w:t>
      </w:r>
      <w:r>
        <w:rPr>
          <w:rStyle w:val="None"/>
          <w:rFonts w:ascii="Arial" w:hAnsi="Arial"/>
          <w:sz w:val="24"/>
          <w:szCs w:val="24"/>
        </w:rPr>
        <w:t>d for graduation (3 quality points per semester hour).B- (2.67 quality points per semester hour)C+ (2.33 quality points per semester hour)C Fair, minimum achievement required for graduation (2 quality points per semester hour).C- (1.67 quality points per s</w:t>
      </w:r>
      <w:r>
        <w:rPr>
          <w:rStyle w:val="None"/>
          <w:rFonts w:ascii="Arial" w:hAnsi="Arial"/>
          <w:sz w:val="24"/>
          <w:szCs w:val="24"/>
        </w:rPr>
        <w:t>emester hour)D+ (1.33 quality points per semester hour)D Poor, achievement at a level below that required for graduation (1 quality point per semester hour).D- (.67 quality points per semester hour)F Failure, unsatisfactory achievement (no quality points).</w:t>
      </w:r>
    </w:p>
    <w:p w:rsidR="00FD3AF3" w:rsidRDefault="00FD3AF3">
      <w:pPr>
        <w:spacing w:after="0" w:line="240" w:lineRule="auto"/>
        <w:rPr>
          <w:rFonts w:ascii="Arial" w:eastAsia="Arial" w:hAnsi="Arial" w:cs="Arial"/>
          <w:sz w:val="24"/>
          <w:szCs w:val="24"/>
        </w:rPr>
      </w:pPr>
    </w:p>
    <w:p w:rsidR="00FD3AF3" w:rsidRDefault="000720AF">
      <w:pPr>
        <w:spacing w:after="0" w:line="230" w:lineRule="atLeast"/>
        <w:ind w:right="1440"/>
        <w:rPr>
          <w:rStyle w:val="None"/>
          <w:rFonts w:ascii="Arial" w:eastAsia="Arial" w:hAnsi="Arial" w:cs="Arial"/>
          <w:sz w:val="24"/>
          <w:szCs w:val="24"/>
        </w:rPr>
      </w:pPr>
      <w:r>
        <w:rPr>
          <w:rStyle w:val="None"/>
          <w:rFonts w:ascii="Arial" w:hAnsi="Arial"/>
          <w:sz w:val="24"/>
          <w:szCs w:val="24"/>
        </w:rPr>
        <w:t>94%-100% = A</w:t>
      </w:r>
      <w:r>
        <w:rPr>
          <w:rStyle w:val="None"/>
          <w:rFonts w:ascii="Arial" w:hAnsi="Arial"/>
          <w:sz w:val="24"/>
          <w:szCs w:val="24"/>
        </w:rPr>
        <w:tab/>
      </w:r>
      <w:r>
        <w:rPr>
          <w:rStyle w:val="None"/>
          <w:rFonts w:ascii="Arial" w:hAnsi="Arial"/>
          <w:sz w:val="24"/>
          <w:szCs w:val="24"/>
        </w:rPr>
        <w:tab/>
        <w:t>74%-76% = C</w:t>
      </w:r>
    </w:p>
    <w:p w:rsidR="00FD3AF3" w:rsidRDefault="000720AF">
      <w:pPr>
        <w:spacing w:after="0" w:line="230" w:lineRule="atLeast"/>
        <w:ind w:right="1440"/>
        <w:rPr>
          <w:rStyle w:val="None"/>
          <w:rFonts w:ascii="Arial" w:eastAsia="Arial" w:hAnsi="Arial" w:cs="Arial"/>
          <w:sz w:val="24"/>
          <w:szCs w:val="24"/>
        </w:rPr>
      </w:pPr>
      <w:r>
        <w:rPr>
          <w:rStyle w:val="None"/>
          <w:rFonts w:ascii="Arial" w:hAnsi="Arial"/>
          <w:sz w:val="24"/>
          <w:szCs w:val="24"/>
        </w:rPr>
        <w:t>90%-93% = A-</w:t>
      </w:r>
      <w:r>
        <w:rPr>
          <w:rStyle w:val="None"/>
          <w:rFonts w:ascii="Arial" w:hAnsi="Arial"/>
          <w:sz w:val="24"/>
          <w:szCs w:val="24"/>
        </w:rPr>
        <w:tab/>
      </w:r>
      <w:r>
        <w:rPr>
          <w:rStyle w:val="None"/>
          <w:rFonts w:ascii="Arial" w:hAnsi="Arial"/>
          <w:sz w:val="24"/>
          <w:szCs w:val="24"/>
        </w:rPr>
        <w:tab/>
        <w:t>70%-73% = C -</w:t>
      </w:r>
    </w:p>
    <w:p w:rsidR="00FD3AF3" w:rsidRDefault="000720AF">
      <w:pPr>
        <w:spacing w:after="0" w:line="230" w:lineRule="atLeast"/>
        <w:ind w:right="1440"/>
        <w:rPr>
          <w:rStyle w:val="None"/>
          <w:rFonts w:ascii="Arial" w:eastAsia="Arial" w:hAnsi="Arial" w:cs="Arial"/>
          <w:sz w:val="24"/>
          <w:szCs w:val="24"/>
        </w:rPr>
      </w:pPr>
      <w:r>
        <w:rPr>
          <w:rStyle w:val="None"/>
          <w:rFonts w:ascii="Arial" w:hAnsi="Arial"/>
          <w:sz w:val="24"/>
          <w:szCs w:val="24"/>
        </w:rPr>
        <w:t>87%-89% = B+</w:t>
      </w:r>
      <w:r>
        <w:rPr>
          <w:rStyle w:val="None"/>
          <w:rFonts w:ascii="Arial" w:hAnsi="Arial"/>
          <w:sz w:val="24"/>
          <w:szCs w:val="24"/>
        </w:rPr>
        <w:tab/>
      </w:r>
      <w:r>
        <w:rPr>
          <w:rStyle w:val="None"/>
          <w:rFonts w:ascii="Arial" w:hAnsi="Arial"/>
          <w:sz w:val="24"/>
          <w:szCs w:val="24"/>
        </w:rPr>
        <w:tab/>
        <w:t>67%-69% = D+</w:t>
      </w:r>
    </w:p>
    <w:p w:rsidR="00FD3AF3" w:rsidRDefault="000720AF">
      <w:pPr>
        <w:spacing w:after="0" w:line="230" w:lineRule="atLeast"/>
        <w:ind w:right="1440"/>
        <w:rPr>
          <w:rStyle w:val="None"/>
          <w:rFonts w:ascii="Arial" w:eastAsia="Arial" w:hAnsi="Arial" w:cs="Arial"/>
          <w:sz w:val="24"/>
          <w:szCs w:val="24"/>
        </w:rPr>
      </w:pPr>
      <w:r>
        <w:rPr>
          <w:rStyle w:val="None"/>
          <w:rFonts w:ascii="Arial" w:hAnsi="Arial"/>
          <w:sz w:val="24"/>
          <w:szCs w:val="24"/>
        </w:rPr>
        <w:t>84%-86% = B</w:t>
      </w:r>
      <w:r>
        <w:rPr>
          <w:rStyle w:val="None"/>
          <w:rFonts w:ascii="Arial" w:hAnsi="Arial"/>
          <w:sz w:val="24"/>
          <w:szCs w:val="24"/>
        </w:rPr>
        <w:tab/>
      </w:r>
      <w:r>
        <w:rPr>
          <w:rStyle w:val="None"/>
          <w:rFonts w:ascii="Arial" w:hAnsi="Arial"/>
          <w:sz w:val="24"/>
          <w:szCs w:val="24"/>
        </w:rPr>
        <w:tab/>
        <w:t>64%-66% = D</w:t>
      </w:r>
    </w:p>
    <w:p w:rsidR="00FD3AF3" w:rsidRDefault="000720AF">
      <w:pPr>
        <w:spacing w:after="0" w:line="230" w:lineRule="atLeast"/>
        <w:ind w:right="1440"/>
        <w:rPr>
          <w:rStyle w:val="None"/>
          <w:rFonts w:ascii="Arial" w:eastAsia="Arial" w:hAnsi="Arial" w:cs="Arial"/>
          <w:sz w:val="24"/>
          <w:szCs w:val="24"/>
        </w:rPr>
      </w:pPr>
      <w:r>
        <w:rPr>
          <w:rStyle w:val="None"/>
          <w:rFonts w:ascii="Arial" w:hAnsi="Arial"/>
          <w:sz w:val="24"/>
          <w:szCs w:val="24"/>
        </w:rPr>
        <w:t>80%-83% = B-</w:t>
      </w:r>
      <w:r>
        <w:rPr>
          <w:rStyle w:val="None"/>
          <w:rFonts w:ascii="Arial" w:hAnsi="Arial"/>
          <w:sz w:val="24"/>
          <w:szCs w:val="24"/>
        </w:rPr>
        <w:tab/>
      </w:r>
      <w:r>
        <w:rPr>
          <w:rStyle w:val="None"/>
          <w:rFonts w:ascii="Arial" w:hAnsi="Arial"/>
          <w:sz w:val="24"/>
          <w:szCs w:val="24"/>
        </w:rPr>
        <w:tab/>
        <w:t>60%-63% = D-</w:t>
      </w:r>
    </w:p>
    <w:p w:rsidR="00FD3AF3" w:rsidRDefault="000720AF">
      <w:pPr>
        <w:spacing w:after="0" w:line="230" w:lineRule="atLeast"/>
        <w:ind w:right="1440"/>
        <w:rPr>
          <w:rStyle w:val="None"/>
          <w:rFonts w:ascii="Arial" w:eastAsia="Arial" w:hAnsi="Arial" w:cs="Arial"/>
          <w:sz w:val="24"/>
          <w:szCs w:val="24"/>
        </w:rPr>
      </w:pPr>
      <w:r>
        <w:rPr>
          <w:rStyle w:val="None"/>
          <w:rFonts w:ascii="Arial" w:hAnsi="Arial"/>
          <w:sz w:val="24"/>
          <w:szCs w:val="24"/>
        </w:rPr>
        <w:t>77%-79% = C+</w:t>
      </w:r>
      <w:r>
        <w:rPr>
          <w:rStyle w:val="None"/>
          <w:rFonts w:ascii="Arial" w:hAnsi="Arial"/>
          <w:sz w:val="24"/>
          <w:szCs w:val="24"/>
        </w:rPr>
        <w:tab/>
      </w:r>
      <w:r>
        <w:rPr>
          <w:rStyle w:val="None"/>
          <w:rFonts w:ascii="Arial" w:hAnsi="Arial"/>
          <w:sz w:val="24"/>
          <w:szCs w:val="24"/>
        </w:rPr>
        <w:tab/>
        <w:t>59% or less = F</w:t>
      </w:r>
    </w:p>
    <w:p w:rsidR="00FD3AF3" w:rsidRDefault="00FD3AF3">
      <w:pPr>
        <w:widowControl w:val="0"/>
        <w:spacing w:after="0"/>
        <w:rPr>
          <w:rFonts w:ascii="Arial" w:eastAsia="Arial" w:hAnsi="Arial" w:cs="Arial"/>
          <w:sz w:val="24"/>
          <w:szCs w:val="24"/>
        </w:rPr>
      </w:pPr>
    </w:p>
    <w:p w:rsidR="00FD3AF3" w:rsidRDefault="000720AF">
      <w:pPr>
        <w:rPr>
          <w:rStyle w:val="None"/>
          <w:rFonts w:ascii="Arial" w:eastAsia="Arial" w:hAnsi="Arial" w:cs="Arial"/>
          <w:sz w:val="21"/>
          <w:szCs w:val="21"/>
        </w:rPr>
      </w:pPr>
      <w:r>
        <w:rPr>
          <w:rStyle w:val="None"/>
          <w:rFonts w:ascii="Arial" w:hAnsi="Arial"/>
          <w:b/>
          <w:bCs/>
        </w:rPr>
        <w:lastRenderedPageBreak/>
        <w:t>ASSESSMENT RUBRIC</w:t>
      </w:r>
    </w:p>
    <w:tbl>
      <w:tblPr>
        <w:tblW w:w="930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5"/>
        <w:gridCol w:w="170"/>
        <w:gridCol w:w="1305"/>
        <w:gridCol w:w="1533"/>
        <w:gridCol w:w="1710"/>
        <w:gridCol w:w="1631"/>
        <w:gridCol w:w="1646"/>
      </w:tblGrid>
      <w:tr w:rsidR="00FD3AF3">
        <w:trPr>
          <w:trHeight w:val="463"/>
        </w:trPr>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 xml:space="preserve"> </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jc w:val="center"/>
              <w:rPr>
                <w:rStyle w:val="None"/>
                <w:rFonts w:ascii="Arial" w:eastAsia="Arial" w:hAnsi="Arial" w:cs="Arial"/>
                <w:sz w:val="20"/>
                <w:szCs w:val="20"/>
              </w:rPr>
            </w:pPr>
            <w:r>
              <w:rPr>
                <w:rStyle w:val="None"/>
                <w:rFonts w:ascii="Arial" w:hAnsi="Arial"/>
                <w:sz w:val="20"/>
                <w:szCs w:val="20"/>
              </w:rPr>
              <w:t xml:space="preserve">Level 5 ~ </w:t>
            </w:r>
          </w:p>
          <w:p w:rsidR="00FD3AF3" w:rsidRDefault="000720AF">
            <w:pPr>
              <w:pStyle w:val="FreeFormA"/>
              <w:spacing w:after="0" w:line="240" w:lineRule="auto"/>
              <w:jc w:val="center"/>
            </w:pPr>
            <w:r>
              <w:rPr>
                <w:rStyle w:val="None"/>
                <w:rFonts w:ascii="Arial" w:hAnsi="Arial"/>
                <w:sz w:val="20"/>
                <w:szCs w:val="20"/>
              </w:rPr>
              <w:t>Exceptional</w:t>
            </w:r>
            <w:r>
              <w:rPr>
                <w:rStyle w:val="None"/>
                <w:rFonts w:ascii="Arial" w:hAnsi="Arial"/>
                <w:sz w:val="21"/>
                <w:szCs w:val="21"/>
              </w:rPr>
              <w:t xml:space="preserve"> </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jc w:val="center"/>
              <w:rPr>
                <w:rStyle w:val="None"/>
                <w:rFonts w:ascii="Arial" w:eastAsia="Arial" w:hAnsi="Arial" w:cs="Arial"/>
                <w:sz w:val="20"/>
                <w:szCs w:val="20"/>
              </w:rPr>
            </w:pPr>
            <w:r>
              <w:rPr>
                <w:rStyle w:val="None"/>
                <w:rFonts w:ascii="Arial" w:hAnsi="Arial"/>
                <w:sz w:val="20"/>
                <w:szCs w:val="20"/>
              </w:rPr>
              <w:t xml:space="preserve">Level 4 ~ </w:t>
            </w:r>
          </w:p>
          <w:p w:rsidR="00FD3AF3" w:rsidRDefault="000720AF">
            <w:pPr>
              <w:pStyle w:val="FreeFormA"/>
              <w:spacing w:after="0" w:line="240" w:lineRule="auto"/>
              <w:jc w:val="center"/>
            </w:pPr>
            <w:r>
              <w:rPr>
                <w:rStyle w:val="None"/>
                <w:rFonts w:ascii="Arial" w:hAnsi="Arial"/>
                <w:sz w:val="20"/>
                <w:szCs w:val="20"/>
              </w:rPr>
              <w:t>Superior</w:t>
            </w:r>
            <w:r>
              <w:rPr>
                <w:rStyle w:val="None"/>
                <w:rFonts w:ascii="Arial" w:hAnsi="Arial"/>
                <w:sz w:val="21"/>
                <w:szCs w:val="21"/>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jc w:val="center"/>
              <w:rPr>
                <w:rStyle w:val="None"/>
                <w:rFonts w:ascii="Arial" w:eastAsia="Arial" w:hAnsi="Arial" w:cs="Arial"/>
                <w:sz w:val="20"/>
                <w:szCs w:val="20"/>
              </w:rPr>
            </w:pPr>
            <w:r>
              <w:rPr>
                <w:rStyle w:val="None"/>
                <w:rFonts w:ascii="Arial" w:hAnsi="Arial"/>
                <w:sz w:val="20"/>
                <w:szCs w:val="20"/>
              </w:rPr>
              <w:t xml:space="preserve">Level 3 ~ </w:t>
            </w:r>
          </w:p>
          <w:p w:rsidR="00FD3AF3" w:rsidRDefault="000720AF">
            <w:pPr>
              <w:pStyle w:val="FreeFormA"/>
              <w:spacing w:after="0" w:line="240" w:lineRule="auto"/>
              <w:jc w:val="center"/>
            </w:pPr>
            <w:r>
              <w:rPr>
                <w:rStyle w:val="None"/>
                <w:rFonts w:ascii="Arial" w:hAnsi="Arial"/>
                <w:sz w:val="20"/>
                <w:szCs w:val="20"/>
              </w:rPr>
              <w:t>Commendable</w:t>
            </w:r>
            <w:r>
              <w:rPr>
                <w:rStyle w:val="None"/>
                <w:rFonts w:ascii="Arial" w:hAnsi="Arial"/>
                <w:sz w:val="21"/>
                <w:szCs w:val="21"/>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jc w:val="center"/>
              <w:rPr>
                <w:rStyle w:val="None"/>
                <w:rFonts w:ascii="Arial" w:eastAsia="Arial" w:hAnsi="Arial" w:cs="Arial"/>
                <w:sz w:val="20"/>
                <w:szCs w:val="20"/>
              </w:rPr>
            </w:pPr>
            <w:r>
              <w:rPr>
                <w:rStyle w:val="None"/>
                <w:rFonts w:ascii="Arial" w:hAnsi="Arial"/>
                <w:sz w:val="20"/>
                <w:szCs w:val="20"/>
              </w:rPr>
              <w:t xml:space="preserve">Level 2 ~ </w:t>
            </w:r>
          </w:p>
          <w:p w:rsidR="00FD3AF3" w:rsidRDefault="000720AF">
            <w:pPr>
              <w:pStyle w:val="FreeFormA"/>
              <w:spacing w:after="0" w:line="240" w:lineRule="auto"/>
              <w:jc w:val="center"/>
            </w:pPr>
            <w:r>
              <w:rPr>
                <w:rStyle w:val="None"/>
                <w:rFonts w:ascii="Arial" w:hAnsi="Arial"/>
                <w:sz w:val="20"/>
                <w:szCs w:val="20"/>
              </w:rPr>
              <w:t>Rudimentary</w:t>
            </w:r>
            <w:r>
              <w:rPr>
                <w:rStyle w:val="None"/>
                <w:rFonts w:ascii="Arial" w:hAnsi="Arial"/>
                <w:sz w:val="21"/>
                <w:szCs w:val="21"/>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jc w:val="center"/>
              <w:rPr>
                <w:rStyle w:val="None"/>
                <w:rFonts w:ascii="Arial" w:eastAsia="Arial" w:hAnsi="Arial" w:cs="Arial"/>
                <w:sz w:val="20"/>
                <w:szCs w:val="20"/>
              </w:rPr>
            </w:pPr>
            <w:r>
              <w:rPr>
                <w:rStyle w:val="None"/>
                <w:rFonts w:ascii="Arial" w:hAnsi="Arial"/>
                <w:sz w:val="20"/>
                <w:szCs w:val="20"/>
              </w:rPr>
              <w:t xml:space="preserve">Level 1 ~ </w:t>
            </w:r>
          </w:p>
          <w:p w:rsidR="00FD3AF3" w:rsidRDefault="000720AF">
            <w:pPr>
              <w:pStyle w:val="FreeFormA"/>
              <w:spacing w:after="0" w:line="240" w:lineRule="auto"/>
              <w:jc w:val="center"/>
            </w:pPr>
            <w:r>
              <w:rPr>
                <w:rStyle w:val="None"/>
                <w:rFonts w:ascii="Arial" w:hAnsi="Arial"/>
                <w:sz w:val="20"/>
                <w:szCs w:val="20"/>
              </w:rPr>
              <w:t>Minimal</w:t>
            </w:r>
            <w:r>
              <w:rPr>
                <w:rStyle w:val="None"/>
                <w:rFonts w:ascii="Arial" w:hAnsi="Arial"/>
                <w:sz w:val="21"/>
                <w:szCs w:val="21"/>
              </w:rPr>
              <w:t xml:space="preserve"> </w:t>
            </w:r>
          </w:p>
        </w:tc>
      </w:tr>
      <w:tr w:rsidR="00FD3AF3">
        <w:trPr>
          <w:trHeight w:val="405"/>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 xml:space="preserve">Assignment </w:t>
            </w:r>
            <w:r>
              <w:rPr>
                <w:rStyle w:val="None"/>
                <w:rFonts w:ascii="Arial" w:hAnsi="Arial"/>
                <w:sz w:val="16"/>
                <w:szCs w:val="16"/>
              </w:rPr>
              <w:t xml:space="preserve">          90-100                              80-89                             70-79                               60-69                                     0-59</w:t>
            </w:r>
          </w:p>
        </w:tc>
      </w:tr>
      <w:tr w:rsidR="00FD3AF3">
        <w:trPr>
          <w:trHeight w:val="553"/>
        </w:trPr>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 xml:space="preserve"> </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Substantially exceeds requirements </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Exceeds requirements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Meets requirements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Partially meets requirements </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Does not meet requirements </w:t>
            </w:r>
          </w:p>
        </w:tc>
      </w:tr>
      <w:tr w:rsidR="00FD3AF3">
        <w:trPr>
          <w:trHeight w:val="223"/>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 xml:space="preserve">Content </w:t>
            </w:r>
          </w:p>
        </w:tc>
      </w:tr>
      <w:tr w:rsidR="00FD3AF3">
        <w:trPr>
          <w:trHeight w:val="2362"/>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Audience/     Purpose (5)</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Addressed in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manner appropriate </w:t>
            </w:r>
          </w:p>
          <w:p w:rsidR="00FD3AF3" w:rsidRDefault="000720AF">
            <w:pPr>
              <w:pStyle w:val="FreeFormA"/>
              <w:spacing w:after="0" w:line="240" w:lineRule="auto"/>
              <w:rPr>
                <w:rStyle w:val="None"/>
                <w:rFonts w:ascii="Arial" w:eastAsia="Arial" w:hAnsi="Arial" w:cs="Arial"/>
                <w:sz w:val="16"/>
                <w:szCs w:val="16"/>
              </w:rPr>
            </w:pPr>
            <w:proofErr w:type="gramStart"/>
            <w:r>
              <w:rPr>
                <w:rStyle w:val="None"/>
                <w:rFonts w:ascii="Arial" w:hAnsi="Arial"/>
                <w:sz w:val="16"/>
                <w:szCs w:val="16"/>
              </w:rPr>
              <w:t>to</w:t>
            </w:r>
            <w:proofErr w:type="gramEnd"/>
            <w:r>
              <w:rPr>
                <w:rStyle w:val="None"/>
                <w:rFonts w:ascii="Arial" w:hAnsi="Arial"/>
                <w:sz w:val="16"/>
                <w:szCs w:val="16"/>
              </w:rPr>
              <w:t xml:space="preserve"> purpose. Stance is that of an expert who consistently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and skillfully </w:t>
            </w:r>
          </w:p>
          <w:p w:rsidR="00FD3AF3" w:rsidRDefault="000720AF">
            <w:pPr>
              <w:pStyle w:val="FreeFormA"/>
              <w:spacing w:after="0" w:line="240" w:lineRule="auto"/>
            </w:pPr>
            <w:proofErr w:type="gramStart"/>
            <w:r>
              <w:rPr>
                <w:rStyle w:val="None"/>
                <w:rFonts w:ascii="Arial" w:hAnsi="Arial"/>
                <w:sz w:val="16"/>
                <w:szCs w:val="16"/>
              </w:rPr>
              <w:t>anticipates</w:t>
            </w:r>
            <w:proofErr w:type="gramEnd"/>
            <w:r>
              <w:rPr>
                <w:rStyle w:val="None"/>
                <w:rFonts w:ascii="Arial" w:hAnsi="Arial"/>
                <w:sz w:val="16"/>
                <w:szCs w:val="16"/>
              </w:rPr>
              <w:t xml:space="preserve"> reader</w:t>
            </w:r>
            <w:r>
              <w:rPr>
                <w:rStyle w:val="None"/>
                <w:rFonts w:ascii="Arial" w:hAnsi="Arial"/>
                <w:sz w:val="16"/>
                <w:szCs w:val="16"/>
              </w:rPr>
              <w:t>’</w:t>
            </w:r>
            <w:r>
              <w:rPr>
                <w:rStyle w:val="None"/>
                <w:rFonts w:ascii="Arial" w:hAnsi="Arial"/>
                <w:sz w:val="16"/>
                <w:szCs w:val="16"/>
              </w:rPr>
              <w:t>s needs. (5)</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Addressed in a manner appropriate to purpose. Stance is somewhat tentative and meets readers</w:t>
            </w:r>
            <w:r>
              <w:rPr>
                <w:rStyle w:val="None"/>
                <w:rFonts w:ascii="Arial" w:hAnsi="Arial"/>
                <w:sz w:val="16"/>
                <w:szCs w:val="16"/>
              </w:rPr>
              <w:t xml:space="preserve">’ </w:t>
            </w:r>
            <w:r>
              <w:rPr>
                <w:rStyle w:val="None"/>
                <w:rFonts w:ascii="Arial" w:hAnsi="Arial"/>
                <w:sz w:val="16"/>
                <w:szCs w:val="16"/>
              </w:rPr>
              <w:t>needs with some skill but is not as consistently success</w:t>
            </w:r>
            <w:r>
              <w:rPr>
                <w:rStyle w:val="None"/>
                <w:rFonts w:ascii="Arial" w:hAnsi="Arial"/>
                <w:sz w:val="16"/>
                <w:szCs w:val="16"/>
              </w:rPr>
              <w:t>ful. (4)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Addressed in a manner that shows some awareness of purpose. Stance is that of a novice attempting to please an expert. (3)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Addressed in a manner that demonstrates little awareness of purpose. Stance is mostly egocentric with little awareness of re</w:t>
            </w:r>
            <w:r>
              <w:rPr>
                <w:rStyle w:val="None"/>
                <w:rFonts w:ascii="Arial" w:hAnsi="Arial"/>
                <w:sz w:val="16"/>
                <w:szCs w:val="16"/>
              </w:rPr>
              <w:t>ader</w:t>
            </w:r>
            <w:r>
              <w:rPr>
                <w:rStyle w:val="None"/>
                <w:rFonts w:ascii="Arial" w:hAnsi="Arial"/>
                <w:sz w:val="16"/>
                <w:szCs w:val="16"/>
              </w:rPr>
              <w:t>’</w:t>
            </w:r>
            <w:r>
              <w:rPr>
                <w:rStyle w:val="None"/>
                <w:rFonts w:ascii="Arial" w:hAnsi="Arial"/>
                <w:sz w:val="16"/>
                <w:szCs w:val="16"/>
              </w:rPr>
              <w:t xml:space="preserve">s needs. (2) </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Little or no awareness of audience or form</w:t>
            </w:r>
            <w:r>
              <w:rPr>
                <w:rStyle w:val="None"/>
                <w:rFonts w:ascii="Arial" w:hAnsi="Arial"/>
                <w:sz w:val="16"/>
                <w:szCs w:val="16"/>
              </w:rPr>
              <w:t>’</w:t>
            </w:r>
            <w:r>
              <w:rPr>
                <w:rStyle w:val="None"/>
                <w:rFonts w:ascii="Arial" w:hAnsi="Arial"/>
                <w:sz w:val="16"/>
                <w:szCs w:val="16"/>
              </w:rPr>
              <w:t>s requirements. Egocentric. A written form of speech for one</w:t>
            </w:r>
            <w:r>
              <w:rPr>
                <w:rStyle w:val="None"/>
                <w:rFonts w:ascii="Arial" w:hAnsi="Arial"/>
                <w:sz w:val="16"/>
                <w:szCs w:val="16"/>
              </w:rPr>
              <w:t>’</w:t>
            </w:r>
            <w:r>
              <w:rPr>
                <w:rStyle w:val="None"/>
                <w:rFonts w:ascii="Arial" w:hAnsi="Arial"/>
                <w:sz w:val="16"/>
                <w:szCs w:val="16"/>
              </w:rPr>
              <w:t>s self. (1)</w:t>
            </w:r>
          </w:p>
        </w:tc>
      </w:tr>
      <w:tr w:rsidR="00FD3AF3">
        <w:trPr>
          <w:trHeight w:val="754"/>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Thesis (20)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Insightful,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logically and fully </w:t>
            </w:r>
          </w:p>
          <w:p w:rsidR="00FD3AF3" w:rsidRDefault="000720AF">
            <w:pPr>
              <w:pStyle w:val="FreeFormA"/>
              <w:spacing w:after="0" w:line="240" w:lineRule="auto"/>
            </w:pPr>
            <w:proofErr w:type="gramStart"/>
            <w:r>
              <w:rPr>
                <w:rStyle w:val="None"/>
                <w:rFonts w:ascii="Arial" w:hAnsi="Arial"/>
                <w:sz w:val="16"/>
                <w:szCs w:val="16"/>
              </w:rPr>
              <w:t>supported</w:t>
            </w:r>
            <w:proofErr w:type="gramEnd"/>
            <w:r>
              <w:rPr>
                <w:rStyle w:val="None"/>
                <w:rFonts w:ascii="Arial" w:hAnsi="Arial"/>
                <w:sz w:val="16"/>
                <w:szCs w:val="16"/>
              </w:rPr>
              <w:t>. (20)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Clear, somewhat original, but not fully supported.(15)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Predictable and/or general. Unevenly supported. (10)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Vague or implied. (5)</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Either not apparent or contradictory. (0)</w:t>
            </w:r>
          </w:p>
        </w:tc>
      </w:tr>
      <w:tr w:rsidR="00FD3AF3">
        <w:trPr>
          <w:trHeight w:val="955"/>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Ideas (10)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Innovative,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cogent,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completely </w:t>
            </w:r>
          </w:p>
          <w:p w:rsidR="00FD3AF3" w:rsidRDefault="000720AF">
            <w:pPr>
              <w:pStyle w:val="FreeFormA"/>
              <w:spacing w:after="0" w:line="240" w:lineRule="auto"/>
            </w:pPr>
            <w:proofErr w:type="gramStart"/>
            <w:r>
              <w:rPr>
                <w:rStyle w:val="None"/>
                <w:rFonts w:ascii="Arial" w:hAnsi="Arial"/>
                <w:sz w:val="16"/>
                <w:szCs w:val="16"/>
              </w:rPr>
              <w:t>developed</w:t>
            </w:r>
            <w:proofErr w:type="gramEnd"/>
            <w:r>
              <w:rPr>
                <w:rStyle w:val="None"/>
                <w:rFonts w:ascii="Arial" w:hAnsi="Arial"/>
                <w:sz w:val="16"/>
                <w:szCs w:val="16"/>
              </w:rPr>
              <w:t>.  (10)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Specific, solid, less original. Less carefully developed. (8)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Appropriate </w:t>
            </w:r>
            <w:r>
              <w:rPr>
                <w:rStyle w:val="None"/>
                <w:rFonts w:ascii="Arial" w:hAnsi="Arial"/>
                <w:sz w:val="16"/>
                <w:szCs w:val="16"/>
              </w:rPr>
              <w:t>but lacking in complexity and/or specificity (6)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Vague, obvious, underdeveloped, or too broad. (4)</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Simplistic, underdeveloped, or cryptic. Topic not thought through. (2)</w:t>
            </w:r>
          </w:p>
        </w:tc>
      </w:tr>
      <w:tr w:rsidR="00FD3AF3">
        <w:trPr>
          <w:trHeight w:val="1445"/>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20"/>
                <w:szCs w:val="20"/>
              </w:rPr>
            </w:pPr>
            <w:r>
              <w:rPr>
                <w:rStyle w:val="None"/>
                <w:rFonts w:ascii="Arial" w:hAnsi="Arial"/>
                <w:sz w:val="20"/>
                <w:szCs w:val="20"/>
              </w:rPr>
              <w:t>Details (10)</w:t>
            </w:r>
          </w:p>
          <w:p w:rsidR="00FD3AF3" w:rsidRDefault="000720AF">
            <w:pPr>
              <w:pStyle w:val="FreeFormA"/>
              <w:spacing w:after="0" w:line="240" w:lineRule="auto"/>
            </w:pPr>
            <w:r>
              <w:rPr>
                <w:rStyle w:val="None"/>
                <w:rFonts w:ascii="Arial" w:hAnsi="Arial"/>
                <w:sz w:val="20"/>
                <w:szCs w:val="20"/>
              </w:rPr>
              <w:t>(supporting material)</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Relevant, original. </w:t>
            </w:r>
          </w:p>
          <w:p w:rsidR="00FD3AF3" w:rsidRDefault="000720AF">
            <w:pPr>
              <w:pStyle w:val="FreeFormA"/>
              <w:spacing w:after="0" w:line="240" w:lineRule="auto"/>
            </w:pPr>
            <w:r>
              <w:rPr>
                <w:rStyle w:val="None"/>
                <w:rFonts w:ascii="Arial" w:hAnsi="Arial"/>
                <w:sz w:val="16"/>
                <w:szCs w:val="16"/>
              </w:rPr>
              <w:t xml:space="preserve">Convincing and related to </w:t>
            </w:r>
            <w:r>
              <w:rPr>
                <w:rStyle w:val="None"/>
                <w:rFonts w:ascii="Arial" w:hAnsi="Arial"/>
                <w:sz w:val="16"/>
                <w:szCs w:val="16"/>
              </w:rPr>
              <w:t>thesis. Meets all requirements. (10)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Relevant and appropriately utilized.  (8)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Not thoroughly interpreted or not clearly related to thesis. Does not meet all requirements. (5)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Too general, not interpreted, irrelevant to thesis, or inappropriately repetitiv</w:t>
            </w:r>
            <w:r>
              <w:rPr>
                <w:rStyle w:val="None"/>
                <w:rFonts w:ascii="Arial" w:hAnsi="Arial"/>
                <w:sz w:val="16"/>
                <w:szCs w:val="16"/>
              </w:rPr>
              <w:t>e or few included. (3)</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Absent or inappropriate and/or off-topic generalizations, faulty assumptions, and errors of fact. (1)</w:t>
            </w:r>
          </w:p>
        </w:tc>
      </w:tr>
      <w:tr w:rsidR="00FD3AF3">
        <w:trPr>
          <w:trHeight w:val="1156"/>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20"/>
                <w:szCs w:val="20"/>
              </w:rPr>
            </w:pPr>
            <w:r>
              <w:rPr>
                <w:rStyle w:val="None"/>
                <w:rFonts w:ascii="Arial" w:hAnsi="Arial"/>
                <w:sz w:val="20"/>
                <w:szCs w:val="20"/>
              </w:rPr>
              <w:t xml:space="preserve">Organization </w:t>
            </w:r>
          </w:p>
          <w:p w:rsidR="00FD3AF3" w:rsidRDefault="000720AF">
            <w:pPr>
              <w:pStyle w:val="FreeFormA"/>
              <w:spacing w:after="0" w:line="240" w:lineRule="auto"/>
            </w:pPr>
            <w:r>
              <w:rPr>
                <w:rStyle w:val="None"/>
                <w:rFonts w:ascii="Arial" w:hAnsi="Arial"/>
                <w:sz w:val="20"/>
                <w:szCs w:val="20"/>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Carefully </w:t>
            </w:r>
          </w:p>
          <w:p w:rsidR="00FD3AF3" w:rsidRDefault="000720AF">
            <w:pPr>
              <w:pStyle w:val="FreeFormA"/>
              <w:spacing w:after="0" w:line="240" w:lineRule="auto"/>
              <w:rPr>
                <w:rStyle w:val="None"/>
                <w:rFonts w:ascii="Arial" w:eastAsia="Arial" w:hAnsi="Arial" w:cs="Arial"/>
                <w:sz w:val="16"/>
                <w:szCs w:val="16"/>
              </w:rPr>
            </w:pPr>
            <w:proofErr w:type="gramStart"/>
            <w:r>
              <w:rPr>
                <w:rStyle w:val="None"/>
                <w:rFonts w:ascii="Arial" w:hAnsi="Arial"/>
                <w:sz w:val="16"/>
                <w:szCs w:val="16"/>
              </w:rPr>
              <w:t>planned</w:t>
            </w:r>
            <w:proofErr w:type="gramEnd"/>
            <w:r>
              <w:rPr>
                <w:rStyle w:val="None"/>
                <w:rFonts w:ascii="Arial" w:hAnsi="Arial"/>
                <w:sz w:val="16"/>
                <w:szCs w:val="16"/>
              </w:rPr>
              <w:t xml:space="preserve">. Sections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clearly relate to and support </w:t>
            </w:r>
          </w:p>
          <w:p w:rsidR="00FD3AF3" w:rsidRDefault="000720AF">
            <w:pPr>
              <w:pStyle w:val="FreeFormA"/>
              <w:spacing w:after="0" w:line="240" w:lineRule="auto"/>
            </w:pPr>
            <w:proofErr w:type="gramStart"/>
            <w:r>
              <w:rPr>
                <w:rStyle w:val="None"/>
                <w:rFonts w:ascii="Arial" w:hAnsi="Arial"/>
                <w:sz w:val="16"/>
                <w:szCs w:val="16"/>
              </w:rPr>
              <w:t>thesis</w:t>
            </w:r>
            <w:proofErr w:type="gramEnd"/>
            <w:r>
              <w:rPr>
                <w:rStyle w:val="None"/>
                <w:rFonts w:ascii="Arial" w:hAnsi="Arial"/>
                <w:sz w:val="16"/>
                <w:szCs w:val="16"/>
              </w:rPr>
              <w:t>. (20)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Correct and appropriate with some </w:t>
            </w:r>
            <w:r>
              <w:rPr>
                <w:rStyle w:val="None"/>
                <w:rFonts w:ascii="Arial" w:hAnsi="Arial"/>
                <w:sz w:val="16"/>
                <w:szCs w:val="16"/>
              </w:rPr>
              <w:t>weaknesses in strategy or its execution. (15)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Present but unevenly developed and lacking transitions.  (10)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Inappropriate hard to follow (5)</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Inconsistent and/or absent. (0)</w:t>
            </w:r>
          </w:p>
        </w:tc>
      </w:tr>
      <w:tr w:rsidR="00FD3AF3">
        <w:trPr>
          <w:trHeight w:val="553"/>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 xml:space="preserve">Documentation (10)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Correct &amp; </w:t>
            </w:r>
          </w:p>
          <w:p w:rsidR="00FD3AF3" w:rsidRDefault="000720AF">
            <w:pPr>
              <w:pStyle w:val="FreeFormA"/>
              <w:spacing w:after="0" w:line="240" w:lineRule="auto"/>
            </w:pPr>
            <w:proofErr w:type="gramStart"/>
            <w:r>
              <w:rPr>
                <w:rStyle w:val="None"/>
                <w:rFonts w:ascii="Arial" w:hAnsi="Arial"/>
                <w:sz w:val="16"/>
                <w:szCs w:val="16"/>
              </w:rPr>
              <w:t>appropriate</w:t>
            </w:r>
            <w:proofErr w:type="gramEnd"/>
            <w:r>
              <w:rPr>
                <w:rStyle w:val="None"/>
                <w:rFonts w:ascii="Arial" w:hAnsi="Arial"/>
                <w:sz w:val="16"/>
                <w:szCs w:val="16"/>
              </w:rPr>
              <w:t>. (10)</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May have minor errors. (7)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Major </w:t>
            </w:r>
            <w:r>
              <w:rPr>
                <w:rStyle w:val="None"/>
                <w:rFonts w:ascii="Arial" w:hAnsi="Arial"/>
                <w:sz w:val="16"/>
                <w:szCs w:val="16"/>
              </w:rPr>
              <w:t>errors (3)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Inappropriate (1)</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Absent. (0)</w:t>
            </w:r>
          </w:p>
        </w:tc>
      </w:tr>
      <w:tr w:rsidR="00FD3AF3">
        <w:trPr>
          <w:trHeight w:val="223"/>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 xml:space="preserve">Style </w:t>
            </w:r>
          </w:p>
        </w:tc>
      </w:tr>
      <w:tr w:rsidR="00FD3AF3">
        <w:trPr>
          <w:trHeight w:val="1035"/>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20"/>
                <w:szCs w:val="20"/>
              </w:rPr>
            </w:pPr>
            <w:r>
              <w:rPr>
                <w:rStyle w:val="None"/>
                <w:rFonts w:ascii="Arial" w:hAnsi="Arial"/>
                <w:sz w:val="20"/>
                <w:szCs w:val="20"/>
              </w:rPr>
              <w:t>Sentences (5)</w:t>
            </w:r>
          </w:p>
          <w:p w:rsidR="00FD3AF3" w:rsidRDefault="00FD3AF3">
            <w:pPr>
              <w:pStyle w:val="FreeFormA"/>
              <w:spacing w:after="0" w:line="240" w:lineRule="auto"/>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Varied,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controlled, and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employed for </w:t>
            </w:r>
          </w:p>
          <w:p w:rsidR="00FD3AF3" w:rsidRDefault="000720AF">
            <w:pPr>
              <w:pStyle w:val="FreeFormA"/>
              <w:spacing w:after="0" w:line="240" w:lineRule="auto"/>
            </w:pPr>
            <w:proofErr w:type="gramStart"/>
            <w:r>
              <w:rPr>
                <w:rStyle w:val="None"/>
                <w:rFonts w:ascii="Arial" w:hAnsi="Arial"/>
                <w:sz w:val="16"/>
                <w:szCs w:val="16"/>
              </w:rPr>
              <w:t>effect</w:t>
            </w:r>
            <w:proofErr w:type="gramEnd"/>
            <w:r>
              <w:rPr>
                <w:rStyle w:val="None"/>
                <w:rFonts w:ascii="Arial" w:hAnsi="Arial"/>
                <w:sz w:val="16"/>
                <w:szCs w:val="16"/>
              </w:rPr>
              <w:t>. (5)</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Some variety and complexity. Wordy. (4)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Little variety, simplistic, overuse of unnecessary words. One major error. (3)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Little variety. Used</w:t>
            </w:r>
            <w:r>
              <w:rPr>
                <w:rStyle w:val="None"/>
                <w:rFonts w:ascii="Arial" w:hAnsi="Arial"/>
                <w:sz w:val="16"/>
                <w:szCs w:val="16"/>
              </w:rPr>
              <w:t xml:space="preserve"> forbidden words in structure. Two major errors (2)</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Superficial and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stereotypical </w:t>
            </w:r>
          </w:p>
          <w:p w:rsidR="00FD3AF3" w:rsidRDefault="000720AF">
            <w:pPr>
              <w:pStyle w:val="FreeFormA"/>
              <w:spacing w:after="0" w:line="240" w:lineRule="auto"/>
            </w:pPr>
            <w:proofErr w:type="gramStart"/>
            <w:r>
              <w:rPr>
                <w:rStyle w:val="None"/>
                <w:rFonts w:ascii="Arial" w:hAnsi="Arial"/>
                <w:sz w:val="16"/>
                <w:szCs w:val="16"/>
              </w:rPr>
              <w:t>language</w:t>
            </w:r>
            <w:proofErr w:type="gramEnd"/>
            <w:r>
              <w:rPr>
                <w:rStyle w:val="None"/>
                <w:rFonts w:ascii="Arial" w:hAnsi="Arial"/>
                <w:sz w:val="16"/>
                <w:szCs w:val="16"/>
              </w:rPr>
              <w:t>.  Three or more major errors.(0)</w:t>
            </w:r>
          </w:p>
        </w:tc>
      </w:tr>
      <w:tr w:rsidR="00FD3AF3">
        <w:trPr>
          <w:trHeight w:val="955"/>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lastRenderedPageBreak/>
              <w:t>Diction/      Syntax /</w:t>
            </w:r>
            <w:proofErr w:type="spellStart"/>
            <w:r>
              <w:rPr>
                <w:rStyle w:val="None"/>
                <w:rFonts w:ascii="Arial" w:hAnsi="Arial"/>
                <w:sz w:val="20"/>
                <w:szCs w:val="20"/>
              </w:rPr>
              <w:t>voc</w:t>
            </w:r>
            <w:proofErr w:type="spellEnd"/>
            <w:r>
              <w:rPr>
                <w:rStyle w:val="None"/>
                <w:rFonts w:ascii="Arial" w:hAnsi="Arial"/>
                <w:sz w:val="20"/>
                <w:szCs w:val="20"/>
              </w:rPr>
              <w:t xml:space="preserve"> (5)</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Precise,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appropriate,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advanced </w:t>
            </w:r>
          </w:p>
          <w:p w:rsidR="00FD3AF3" w:rsidRDefault="000720AF">
            <w:pPr>
              <w:pStyle w:val="FreeFormA"/>
              <w:spacing w:after="0" w:line="240" w:lineRule="auto"/>
            </w:pPr>
            <w:proofErr w:type="gramStart"/>
            <w:r>
              <w:rPr>
                <w:rStyle w:val="None"/>
                <w:rFonts w:ascii="Arial" w:hAnsi="Arial"/>
                <w:sz w:val="16"/>
                <w:szCs w:val="16"/>
              </w:rPr>
              <w:t>vocabulary</w:t>
            </w:r>
            <w:proofErr w:type="gramEnd"/>
            <w:r>
              <w:rPr>
                <w:rStyle w:val="None"/>
                <w:rFonts w:ascii="Arial" w:hAnsi="Arial"/>
                <w:sz w:val="16"/>
                <w:szCs w:val="16"/>
              </w:rPr>
              <w:t>. (5)</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 xml:space="preserve">Accurate, used class vocabulary, less advanced. </w:t>
            </w:r>
            <w:r>
              <w:rPr>
                <w:rStyle w:val="None"/>
                <w:rFonts w:ascii="Arial" w:hAnsi="Arial"/>
                <w:sz w:val="16"/>
                <w:szCs w:val="16"/>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Somewhat immature; relies on clich</w:t>
            </w:r>
            <w:r>
              <w:rPr>
                <w:rStyle w:val="None"/>
                <w:rFonts w:ascii="Arial" w:hAnsi="Arial"/>
                <w:sz w:val="16"/>
                <w:szCs w:val="16"/>
              </w:rPr>
              <w:t>é</w:t>
            </w:r>
            <w:r>
              <w:rPr>
                <w:rStyle w:val="None"/>
                <w:rFonts w:ascii="Arial" w:hAnsi="Arial"/>
                <w:sz w:val="16"/>
                <w:szCs w:val="16"/>
              </w:rPr>
              <w:t>s. Few vocabulary terms (3)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Immature.  No vocabulary terms.</w:t>
            </w:r>
          </w:p>
          <w:p w:rsidR="00FD3AF3" w:rsidRDefault="000720AF">
            <w:pPr>
              <w:pStyle w:val="FreeFormA"/>
              <w:spacing w:after="0" w:line="240" w:lineRule="auto"/>
            </w:pPr>
            <w:r>
              <w:rPr>
                <w:rStyle w:val="None"/>
                <w:rFonts w:ascii="Arial" w:hAnsi="Arial"/>
                <w:sz w:val="16"/>
                <w:szCs w:val="16"/>
              </w:rPr>
              <w:t>(2)</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Oral rather than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written language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patterns </w:t>
            </w:r>
          </w:p>
          <w:p w:rsidR="00FD3AF3" w:rsidRDefault="000720AF">
            <w:pPr>
              <w:pStyle w:val="FreeFormA"/>
              <w:spacing w:after="0" w:line="240" w:lineRule="auto"/>
            </w:pPr>
            <w:proofErr w:type="gramStart"/>
            <w:r>
              <w:rPr>
                <w:rStyle w:val="None"/>
                <w:rFonts w:ascii="Arial" w:hAnsi="Arial"/>
                <w:sz w:val="16"/>
                <w:szCs w:val="16"/>
              </w:rPr>
              <w:t>predominate</w:t>
            </w:r>
            <w:proofErr w:type="gramEnd"/>
            <w:r>
              <w:rPr>
                <w:rStyle w:val="None"/>
                <w:rFonts w:ascii="Arial" w:hAnsi="Arial"/>
                <w:sz w:val="16"/>
                <w:szCs w:val="16"/>
              </w:rPr>
              <w:t>. (1)</w:t>
            </w:r>
          </w:p>
        </w:tc>
      </w:tr>
      <w:tr w:rsidR="00FD3AF3">
        <w:trPr>
          <w:trHeight w:val="754"/>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20"/>
                <w:szCs w:val="20"/>
              </w:rPr>
              <w:t>Tone/Voice (5)</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Mature, consistent, </w:t>
            </w:r>
          </w:p>
          <w:p w:rsidR="00FD3AF3" w:rsidRDefault="000720AF">
            <w:pPr>
              <w:pStyle w:val="FreeFormA"/>
              <w:spacing w:after="0" w:line="240" w:lineRule="auto"/>
            </w:pPr>
            <w:r>
              <w:rPr>
                <w:rStyle w:val="None"/>
                <w:rFonts w:ascii="Arial" w:hAnsi="Arial"/>
                <w:sz w:val="16"/>
                <w:szCs w:val="16"/>
              </w:rPr>
              <w:t>suitable for topic (5)</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Usually appropriate. </w:t>
            </w:r>
          </w:p>
          <w:p w:rsidR="00FD3AF3" w:rsidRDefault="000720AF">
            <w:pPr>
              <w:pStyle w:val="FreeFormA"/>
              <w:spacing w:after="0" w:line="240" w:lineRule="auto"/>
            </w:pPr>
            <w:r>
              <w:rPr>
                <w:rStyle w:val="None"/>
                <w:rFonts w:ascii="Arial" w:hAnsi="Arial"/>
                <w:sz w:val="16"/>
                <w:szCs w:val="16"/>
              </w:rPr>
              <w:t>(usually</w:t>
            </w:r>
            <w:r>
              <w:rPr>
                <w:rStyle w:val="None"/>
                <w:rFonts w:ascii="Arial" w:hAnsi="Arial"/>
                <w:sz w:val="16"/>
                <w:szCs w:val="16"/>
              </w:rPr>
              <w:t xml:space="preserve"> active voice) (4)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May have some inconsistencies in tense and person (3)</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Inconsistencies </w:t>
            </w:r>
          </w:p>
          <w:p w:rsidR="00FD3AF3" w:rsidRDefault="000720AF">
            <w:pPr>
              <w:pStyle w:val="FreeFormA"/>
              <w:spacing w:after="0" w:line="240" w:lineRule="auto"/>
            </w:pPr>
            <w:proofErr w:type="gramStart"/>
            <w:r>
              <w:rPr>
                <w:rStyle w:val="None"/>
                <w:rFonts w:ascii="Arial" w:hAnsi="Arial"/>
                <w:sz w:val="16"/>
                <w:szCs w:val="16"/>
              </w:rPr>
              <w:t>are</w:t>
            </w:r>
            <w:proofErr w:type="gramEnd"/>
            <w:r>
              <w:rPr>
                <w:rStyle w:val="None"/>
                <w:rFonts w:ascii="Arial" w:hAnsi="Arial"/>
                <w:sz w:val="16"/>
                <w:szCs w:val="16"/>
              </w:rPr>
              <w:t xml:space="preserve"> numerous. (2)</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pPr>
            <w:r>
              <w:rPr>
                <w:rStyle w:val="None"/>
                <w:rFonts w:ascii="Arial" w:hAnsi="Arial"/>
                <w:sz w:val="16"/>
                <w:szCs w:val="16"/>
              </w:rPr>
              <w:t>Written with many errors in tense, voice, etc. (1)</w:t>
            </w:r>
          </w:p>
        </w:tc>
      </w:tr>
      <w:tr w:rsidR="00FD3AF3">
        <w:trPr>
          <w:trHeight w:val="1759"/>
        </w:trPr>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20"/>
                <w:szCs w:val="20"/>
              </w:rPr>
            </w:pPr>
            <w:r>
              <w:rPr>
                <w:rStyle w:val="None"/>
                <w:rFonts w:ascii="Arial" w:hAnsi="Arial"/>
                <w:sz w:val="20"/>
                <w:szCs w:val="20"/>
              </w:rPr>
              <w:t>Mechanics (10)</w:t>
            </w:r>
          </w:p>
          <w:p w:rsidR="00FD3AF3" w:rsidRDefault="000720AF">
            <w:pPr>
              <w:pStyle w:val="FreeFormA"/>
              <w:spacing w:after="0" w:line="240" w:lineRule="auto"/>
              <w:rPr>
                <w:rStyle w:val="None"/>
                <w:rFonts w:ascii="Arial" w:eastAsia="Arial" w:hAnsi="Arial" w:cs="Arial"/>
                <w:sz w:val="20"/>
                <w:szCs w:val="20"/>
              </w:rPr>
            </w:pPr>
            <w:r>
              <w:rPr>
                <w:rStyle w:val="None"/>
                <w:rFonts w:ascii="Arial" w:hAnsi="Arial"/>
                <w:sz w:val="20"/>
                <w:szCs w:val="20"/>
              </w:rPr>
              <w:t xml:space="preserve">--Grammar </w:t>
            </w:r>
          </w:p>
          <w:p w:rsidR="00FD3AF3" w:rsidRDefault="000720AF">
            <w:pPr>
              <w:pStyle w:val="FreeFormA"/>
              <w:spacing w:after="0" w:line="240" w:lineRule="auto"/>
              <w:rPr>
                <w:rStyle w:val="None"/>
                <w:rFonts w:ascii="Arial" w:eastAsia="Arial" w:hAnsi="Arial" w:cs="Arial"/>
                <w:sz w:val="20"/>
                <w:szCs w:val="20"/>
              </w:rPr>
            </w:pPr>
            <w:r>
              <w:rPr>
                <w:rStyle w:val="None"/>
                <w:rFonts w:ascii="Arial" w:hAnsi="Arial"/>
                <w:sz w:val="20"/>
                <w:szCs w:val="20"/>
              </w:rPr>
              <w:t xml:space="preserve">--Spelling/Usage </w:t>
            </w:r>
          </w:p>
          <w:p w:rsidR="00FD3AF3" w:rsidRDefault="000720AF">
            <w:pPr>
              <w:pStyle w:val="FreeFormA"/>
              <w:spacing w:after="0" w:line="240" w:lineRule="auto"/>
              <w:rPr>
                <w:rStyle w:val="None"/>
                <w:rFonts w:ascii="Arial" w:eastAsia="Arial" w:hAnsi="Arial" w:cs="Arial"/>
                <w:sz w:val="20"/>
                <w:szCs w:val="20"/>
              </w:rPr>
            </w:pPr>
            <w:r>
              <w:rPr>
                <w:rStyle w:val="None"/>
                <w:rFonts w:ascii="Arial" w:hAnsi="Arial"/>
                <w:sz w:val="20"/>
                <w:szCs w:val="20"/>
              </w:rPr>
              <w:t>--Punctuation</w:t>
            </w:r>
          </w:p>
          <w:p w:rsidR="00FD3AF3" w:rsidRDefault="000720AF">
            <w:pPr>
              <w:pStyle w:val="FreeFormA"/>
              <w:spacing w:after="0" w:line="240" w:lineRule="auto"/>
            </w:pPr>
            <w:r>
              <w:rPr>
                <w:rStyle w:val="None"/>
                <w:rFonts w:ascii="Arial" w:hAnsi="Arial"/>
                <w:sz w:val="24"/>
                <w:szCs w:val="24"/>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Error </w:t>
            </w:r>
          </w:p>
          <w:p w:rsidR="00FD3AF3" w:rsidRDefault="000720AF">
            <w:pPr>
              <w:pStyle w:val="FreeFormA"/>
              <w:spacing w:after="0" w:line="240" w:lineRule="auto"/>
              <w:rPr>
                <w:rStyle w:val="None"/>
                <w:rFonts w:ascii="Arial" w:eastAsia="Arial" w:hAnsi="Arial" w:cs="Arial"/>
                <w:sz w:val="16"/>
                <w:szCs w:val="16"/>
              </w:rPr>
            </w:pPr>
            <w:proofErr w:type="gramStart"/>
            <w:r>
              <w:rPr>
                <w:rStyle w:val="None"/>
                <w:rFonts w:ascii="Arial" w:hAnsi="Arial"/>
                <w:sz w:val="16"/>
                <w:szCs w:val="16"/>
              </w:rPr>
              <w:t>free</w:t>
            </w:r>
            <w:proofErr w:type="gramEnd"/>
            <w:r>
              <w:rPr>
                <w:rStyle w:val="None"/>
                <w:rFonts w:ascii="Arial" w:hAnsi="Arial"/>
                <w:sz w:val="16"/>
                <w:szCs w:val="16"/>
              </w:rPr>
              <w:t xml:space="preserve">. Carefully </w:t>
            </w:r>
          </w:p>
          <w:p w:rsidR="00FD3AF3" w:rsidRDefault="000720AF">
            <w:pPr>
              <w:pStyle w:val="FreeFormA"/>
              <w:spacing w:after="0" w:line="240" w:lineRule="auto"/>
              <w:rPr>
                <w:rStyle w:val="None"/>
                <w:rFonts w:ascii="Arial" w:eastAsia="Arial" w:hAnsi="Arial" w:cs="Arial"/>
                <w:sz w:val="16"/>
                <w:szCs w:val="16"/>
              </w:rPr>
            </w:pPr>
            <w:proofErr w:type="gramStart"/>
            <w:r>
              <w:rPr>
                <w:rStyle w:val="None"/>
                <w:rFonts w:ascii="Arial" w:hAnsi="Arial"/>
                <w:sz w:val="16"/>
                <w:szCs w:val="16"/>
              </w:rPr>
              <w:t>edited</w:t>
            </w:r>
            <w:proofErr w:type="gramEnd"/>
            <w:r>
              <w:rPr>
                <w:rStyle w:val="None"/>
                <w:rFonts w:ascii="Arial" w:hAnsi="Arial"/>
                <w:sz w:val="16"/>
                <w:szCs w:val="16"/>
              </w:rPr>
              <w:t>. (10)</w:t>
            </w:r>
          </w:p>
          <w:p w:rsidR="00FD3AF3" w:rsidRDefault="000720AF">
            <w:pPr>
              <w:pStyle w:val="FreeFormA"/>
              <w:spacing w:after="0" w:line="240" w:lineRule="auto"/>
            </w:pPr>
            <w:r>
              <w:rPr>
                <w:rStyle w:val="None"/>
                <w:rFonts w:ascii="Arial" w:hAnsi="Arial"/>
                <w:sz w:val="16"/>
                <w:szCs w:val="16"/>
              </w:rPr>
              <w:t xml:space="preserve"> </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Very few errors.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Shows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evidence of some </w:t>
            </w:r>
          </w:p>
          <w:p w:rsidR="00FD3AF3" w:rsidRDefault="000720AF">
            <w:pPr>
              <w:pStyle w:val="FreeFormA"/>
              <w:spacing w:after="0" w:line="240" w:lineRule="auto"/>
            </w:pPr>
            <w:proofErr w:type="gramStart"/>
            <w:r>
              <w:rPr>
                <w:rStyle w:val="None"/>
                <w:rFonts w:ascii="Arial" w:hAnsi="Arial"/>
                <w:sz w:val="16"/>
                <w:szCs w:val="16"/>
              </w:rPr>
              <w:t>editing</w:t>
            </w:r>
            <w:proofErr w:type="gramEnd"/>
            <w:r>
              <w:rPr>
                <w:rStyle w:val="None"/>
                <w:rFonts w:ascii="Arial" w:hAnsi="Arial"/>
                <w:sz w:val="16"/>
                <w:szCs w:val="16"/>
              </w:rPr>
              <w:t>. (8)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Errors do not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interfere with </w:t>
            </w:r>
          </w:p>
          <w:p w:rsidR="00FD3AF3" w:rsidRDefault="000720AF">
            <w:pPr>
              <w:pStyle w:val="FreeFormA"/>
              <w:spacing w:after="0" w:line="240" w:lineRule="auto"/>
            </w:pPr>
            <w:proofErr w:type="gramStart"/>
            <w:r>
              <w:rPr>
                <w:rStyle w:val="None"/>
                <w:rFonts w:ascii="Arial" w:hAnsi="Arial"/>
                <w:sz w:val="16"/>
                <w:szCs w:val="16"/>
              </w:rPr>
              <w:t>readability</w:t>
            </w:r>
            <w:proofErr w:type="gramEnd"/>
            <w:r>
              <w:rPr>
                <w:rStyle w:val="None"/>
                <w:rFonts w:ascii="Arial" w:hAnsi="Arial"/>
                <w:sz w:val="16"/>
                <w:szCs w:val="16"/>
              </w:rPr>
              <w:t>.  Editing is not evident  (5)</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Patterns of error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interfere with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readability and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indicate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unfamiliarity with some aspects of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Standard Written </w:t>
            </w:r>
          </w:p>
          <w:p w:rsidR="00FD3AF3" w:rsidRDefault="000720AF">
            <w:pPr>
              <w:pStyle w:val="FreeFormA"/>
              <w:spacing w:after="0" w:line="240" w:lineRule="auto"/>
            </w:pPr>
            <w:r>
              <w:rPr>
                <w:rStyle w:val="None"/>
                <w:rFonts w:ascii="Arial" w:hAnsi="Arial"/>
                <w:sz w:val="16"/>
                <w:szCs w:val="16"/>
              </w:rPr>
              <w:t>English</w:t>
            </w:r>
            <w:r>
              <w:rPr>
                <w:rStyle w:val="None"/>
                <w:rFonts w:ascii="Arial" w:hAnsi="Arial"/>
                <w:sz w:val="16"/>
                <w:szCs w:val="16"/>
              </w:rPr>
              <w:t>.  (3)</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Mechanically </w:t>
            </w:r>
          </w:p>
          <w:p w:rsidR="00FD3AF3" w:rsidRDefault="000720AF">
            <w:pPr>
              <w:pStyle w:val="FreeFormA"/>
              <w:spacing w:after="0" w:line="240" w:lineRule="auto"/>
              <w:rPr>
                <w:rStyle w:val="None"/>
                <w:rFonts w:ascii="Arial" w:eastAsia="Arial" w:hAnsi="Arial" w:cs="Arial"/>
                <w:sz w:val="16"/>
                <w:szCs w:val="16"/>
              </w:rPr>
            </w:pPr>
            <w:proofErr w:type="gramStart"/>
            <w:r>
              <w:rPr>
                <w:rStyle w:val="None"/>
                <w:rFonts w:ascii="Arial" w:hAnsi="Arial"/>
                <w:sz w:val="16"/>
                <w:szCs w:val="16"/>
              </w:rPr>
              <w:t>incompetent</w:t>
            </w:r>
            <w:proofErr w:type="gramEnd"/>
            <w:r>
              <w:rPr>
                <w:rStyle w:val="None"/>
                <w:rFonts w:ascii="Arial" w:hAnsi="Arial"/>
                <w:sz w:val="16"/>
                <w:szCs w:val="16"/>
              </w:rPr>
              <w:t xml:space="preserve">.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Numerous errors may interfere with </w:t>
            </w:r>
          </w:p>
          <w:p w:rsidR="00FD3AF3" w:rsidRDefault="000720AF">
            <w:pPr>
              <w:pStyle w:val="FreeFormA"/>
              <w:spacing w:after="0" w:line="240" w:lineRule="auto"/>
              <w:rPr>
                <w:rStyle w:val="None"/>
                <w:rFonts w:ascii="Arial" w:eastAsia="Arial" w:hAnsi="Arial" w:cs="Arial"/>
                <w:sz w:val="16"/>
                <w:szCs w:val="16"/>
              </w:rPr>
            </w:pPr>
            <w:r>
              <w:rPr>
                <w:rStyle w:val="None"/>
                <w:rFonts w:ascii="Arial" w:hAnsi="Arial"/>
                <w:sz w:val="16"/>
                <w:szCs w:val="16"/>
              </w:rPr>
              <w:t xml:space="preserve">reader com- </w:t>
            </w:r>
          </w:p>
          <w:p w:rsidR="00FD3AF3" w:rsidRDefault="000720AF">
            <w:pPr>
              <w:pStyle w:val="FreeFormA"/>
              <w:spacing w:after="0" w:line="240" w:lineRule="auto"/>
              <w:rPr>
                <w:rStyle w:val="None"/>
                <w:rFonts w:ascii="Arial" w:eastAsia="Arial" w:hAnsi="Arial" w:cs="Arial"/>
                <w:sz w:val="16"/>
                <w:szCs w:val="16"/>
              </w:rPr>
            </w:pPr>
            <w:proofErr w:type="spellStart"/>
            <w:r>
              <w:rPr>
                <w:rStyle w:val="None"/>
                <w:rFonts w:ascii="Arial" w:hAnsi="Arial"/>
                <w:sz w:val="16"/>
                <w:szCs w:val="16"/>
              </w:rPr>
              <w:t>prehension</w:t>
            </w:r>
            <w:proofErr w:type="spellEnd"/>
            <w:r>
              <w:rPr>
                <w:rStyle w:val="None"/>
                <w:rFonts w:ascii="Arial" w:hAnsi="Arial"/>
                <w:sz w:val="16"/>
                <w:szCs w:val="16"/>
              </w:rPr>
              <w:t xml:space="preserve">, </w:t>
            </w:r>
          </w:p>
          <w:p w:rsidR="00FD3AF3" w:rsidRDefault="000720AF">
            <w:pPr>
              <w:pStyle w:val="FreeFormA"/>
              <w:spacing w:after="0" w:line="240" w:lineRule="auto"/>
              <w:rPr>
                <w:rStyle w:val="None"/>
                <w:rFonts w:ascii="Arial" w:eastAsia="Arial" w:hAnsi="Arial" w:cs="Arial"/>
                <w:sz w:val="16"/>
                <w:szCs w:val="16"/>
              </w:rPr>
            </w:pPr>
            <w:proofErr w:type="gramStart"/>
            <w:r>
              <w:rPr>
                <w:rStyle w:val="None"/>
                <w:rFonts w:ascii="Arial" w:hAnsi="Arial"/>
                <w:sz w:val="16"/>
                <w:szCs w:val="16"/>
              </w:rPr>
              <w:t>and</w:t>
            </w:r>
            <w:proofErr w:type="gramEnd"/>
            <w:r>
              <w:rPr>
                <w:rStyle w:val="None"/>
                <w:rFonts w:ascii="Arial" w:hAnsi="Arial"/>
                <w:sz w:val="16"/>
                <w:szCs w:val="16"/>
              </w:rPr>
              <w:t xml:space="preserve"> indicate basic literacy problems. </w:t>
            </w:r>
          </w:p>
          <w:p w:rsidR="00FD3AF3" w:rsidRDefault="000720AF">
            <w:pPr>
              <w:pStyle w:val="FreeFormA"/>
              <w:spacing w:after="0" w:line="240" w:lineRule="auto"/>
            </w:pPr>
            <w:r>
              <w:rPr>
                <w:rStyle w:val="None"/>
                <w:rFonts w:ascii="Arial" w:hAnsi="Arial"/>
                <w:sz w:val="16"/>
                <w:szCs w:val="16"/>
              </w:rPr>
              <w:t>(0)</w:t>
            </w:r>
          </w:p>
        </w:tc>
      </w:tr>
    </w:tbl>
    <w:p w:rsidR="00FD3AF3" w:rsidRDefault="00FD3AF3">
      <w:pPr>
        <w:widowControl w:val="0"/>
        <w:spacing w:line="240" w:lineRule="auto"/>
        <w:ind w:left="5" w:hanging="5"/>
        <w:rPr>
          <w:rStyle w:val="None"/>
          <w:rFonts w:ascii="Arial" w:eastAsia="Arial" w:hAnsi="Arial" w:cs="Arial"/>
          <w:sz w:val="21"/>
          <w:szCs w:val="21"/>
        </w:rPr>
      </w:pPr>
    </w:p>
    <w:p w:rsidR="00FD3AF3" w:rsidRDefault="00FD3AF3">
      <w:pPr>
        <w:pStyle w:val="FreeForm"/>
        <w:ind w:left="50"/>
        <w:rPr>
          <w:rFonts w:ascii="Arial" w:eastAsia="Arial" w:hAnsi="Arial" w:cs="Arial"/>
          <w:sz w:val="21"/>
          <w:szCs w:val="21"/>
        </w:rPr>
      </w:pPr>
    </w:p>
    <w:p w:rsidR="00FD3AF3" w:rsidRDefault="00FD3AF3">
      <w:pPr>
        <w:pStyle w:val="FreeFormA"/>
        <w:spacing w:after="0" w:line="240" w:lineRule="auto"/>
        <w:rPr>
          <w:rFonts w:ascii="Arial" w:eastAsia="Arial" w:hAnsi="Arial" w:cs="Arial"/>
          <w:sz w:val="24"/>
          <w:szCs w:val="24"/>
        </w:rPr>
      </w:pPr>
    </w:p>
    <w:p w:rsidR="00FD3AF3" w:rsidRDefault="000720AF">
      <w:pPr>
        <w:rPr>
          <w:rStyle w:val="None"/>
          <w:rFonts w:ascii="Arial" w:eastAsia="Arial" w:hAnsi="Arial" w:cs="Arial"/>
          <w:b/>
          <w:bCs/>
        </w:rPr>
      </w:pPr>
      <w:r>
        <w:rPr>
          <w:rStyle w:val="None"/>
          <w:rFonts w:ascii="Arial" w:hAnsi="Arial"/>
          <w:b/>
          <w:bCs/>
        </w:rPr>
        <w:t xml:space="preserve">ATTENDANCE POLICY  </w:t>
      </w:r>
    </w:p>
    <w:p w:rsidR="00FD3AF3" w:rsidRDefault="000720AF">
      <w:pPr>
        <w:rPr>
          <w:rStyle w:val="None"/>
          <w:rFonts w:ascii="Arial" w:eastAsia="Arial" w:hAnsi="Arial" w:cs="Arial"/>
          <w:sz w:val="24"/>
          <w:szCs w:val="24"/>
        </w:rPr>
      </w:pPr>
      <w:r>
        <w:rPr>
          <w:rStyle w:val="None"/>
          <w:rFonts w:ascii="Arial" w:hAnsi="Arial"/>
          <w:sz w:val="24"/>
          <w:szCs w:val="24"/>
        </w:rPr>
        <w:t xml:space="preserve">3 missed classes will result in a half grade deduction to your grade. 5 missed classes will </w:t>
      </w:r>
      <w:r>
        <w:rPr>
          <w:rStyle w:val="None"/>
          <w:rFonts w:ascii="Arial" w:hAnsi="Arial"/>
          <w:sz w:val="24"/>
          <w:szCs w:val="24"/>
        </w:rPr>
        <w:t>result in an F grade. Attendance will be taken and repeated tardiness or early departure will result in a half grade reduction.</w:t>
      </w:r>
    </w:p>
    <w:p w:rsidR="00FD3AF3" w:rsidRDefault="000720AF">
      <w:pPr>
        <w:rPr>
          <w:rStyle w:val="None"/>
          <w:rFonts w:ascii="Arial" w:eastAsia="Arial" w:hAnsi="Arial" w:cs="Arial"/>
          <w:b/>
          <w:bCs/>
        </w:rPr>
      </w:pPr>
      <w:r>
        <w:rPr>
          <w:rStyle w:val="None"/>
          <w:rFonts w:ascii="Arial" w:hAnsi="Arial"/>
          <w:b/>
          <w:bCs/>
        </w:rPr>
        <w:t xml:space="preserve">STUDENT CONDUCT </w:t>
      </w:r>
    </w:p>
    <w:p w:rsidR="00FD3AF3" w:rsidRDefault="000720AF">
      <w:pPr>
        <w:rPr>
          <w:rStyle w:val="None"/>
          <w:rFonts w:ascii="Arial" w:eastAsia="Arial" w:hAnsi="Arial" w:cs="Arial"/>
          <w:sz w:val="24"/>
          <w:szCs w:val="24"/>
        </w:rPr>
      </w:pPr>
      <w:r>
        <w:rPr>
          <w:rStyle w:val="None"/>
          <w:rFonts w:ascii="Arial" w:hAnsi="Arial"/>
          <w:b/>
          <w:bCs/>
        </w:rPr>
        <w:t xml:space="preserve"> </w:t>
      </w:r>
      <w:r>
        <w:rPr>
          <w:rStyle w:val="None"/>
          <w:rFonts w:ascii="Arial" w:hAnsi="Arial"/>
          <w:sz w:val="24"/>
          <w:szCs w:val="24"/>
        </w:rPr>
        <w:t>Responsibility for good conduct rests with students as adult individuals. The policy on student academic misco</w:t>
      </w:r>
      <w:r>
        <w:rPr>
          <w:rStyle w:val="None"/>
          <w:rFonts w:ascii="Arial" w:hAnsi="Arial"/>
          <w:sz w:val="24"/>
          <w:szCs w:val="24"/>
        </w:rPr>
        <w:t xml:space="preserve">nduct is outlined in the </w:t>
      </w:r>
      <w:r>
        <w:rPr>
          <w:rStyle w:val="None"/>
          <w:rFonts w:ascii="Arial" w:hAnsi="Arial"/>
          <w:sz w:val="24"/>
          <w:szCs w:val="24"/>
        </w:rPr>
        <w:t>“</w:t>
      </w:r>
      <w:r>
        <w:rPr>
          <w:rStyle w:val="None"/>
          <w:rFonts w:ascii="Arial" w:hAnsi="Arial"/>
          <w:sz w:val="24"/>
          <w:szCs w:val="24"/>
        </w:rPr>
        <w:t>Student Conduct Code Academic Misconduct Policy</w:t>
      </w:r>
      <w:r>
        <w:rPr>
          <w:rStyle w:val="None"/>
          <w:rFonts w:ascii="Arial" w:hAnsi="Arial"/>
          <w:sz w:val="24"/>
          <w:szCs w:val="24"/>
        </w:rPr>
        <w:t xml:space="preserve">” </w:t>
      </w:r>
      <w:r>
        <w:rPr>
          <w:rStyle w:val="None"/>
          <w:rFonts w:ascii="Arial" w:hAnsi="Arial"/>
          <w:sz w:val="24"/>
          <w:szCs w:val="24"/>
        </w:rPr>
        <w:t>in the online Student Handbook (</w:t>
      </w:r>
      <w:hyperlink r:id="rId8" w:history="1">
        <w:r>
          <w:rPr>
            <w:rStyle w:val="Hyperlink2"/>
          </w:rPr>
          <w:t>http://www2.winthrop.edu/studentaffairs/handbook/StudentHandbook.pdf</w:t>
        </w:r>
      </w:hyperlink>
      <w:r>
        <w:rPr>
          <w:rStyle w:val="None"/>
          <w:rFonts w:ascii="Arial" w:hAnsi="Arial"/>
          <w:sz w:val="24"/>
          <w:szCs w:val="24"/>
        </w:rPr>
        <w:t xml:space="preserve">).  </w:t>
      </w:r>
    </w:p>
    <w:p w:rsidR="00FD3AF3" w:rsidRDefault="000720AF">
      <w:pPr>
        <w:rPr>
          <w:rStyle w:val="None"/>
          <w:rFonts w:ascii="Arial" w:eastAsia="Arial" w:hAnsi="Arial" w:cs="Arial"/>
          <w:b/>
          <w:bCs/>
          <w:sz w:val="24"/>
          <w:szCs w:val="24"/>
          <w:u w:val="single"/>
        </w:rPr>
      </w:pPr>
      <w:r>
        <w:rPr>
          <w:rStyle w:val="None"/>
          <w:rFonts w:ascii="Arial" w:hAnsi="Arial"/>
          <w:sz w:val="24"/>
          <w:szCs w:val="24"/>
        </w:rPr>
        <w:t>Plagiarism is the use of someone else</w:t>
      </w:r>
      <w:r>
        <w:rPr>
          <w:rStyle w:val="None"/>
          <w:rFonts w:ascii="Arial" w:hAnsi="Arial"/>
          <w:sz w:val="24"/>
          <w:szCs w:val="24"/>
        </w:rPr>
        <w:t>’</w:t>
      </w:r>
      <w:r>
        <w:rPr>
          <w:rStyle w:val="None"/>
          <w:rFonts w:ascii="Arial" w:hAnsi="Arial"/>
          <w:sz w:val="24"/>
          <w:szCs w:val="24"/>
        </w:rPr>
        <w:t>s words, ideas or lines of argument without appropriate documentation.  All ideas as well as quotes must be properly cited in the body of your paper either with author &amp; page number, endnote or footnote.  Stude</w:t>
      </w:r>
      <w:r>
        <w:rPr>
          <w:rStyle w:val="None"/>
          <w:rFonts w:ascii="Arial" w:hAnsi="Arial"/>
          <w:sz w:val="24"/>
          <w:szCs w:val="24"/>
        </w:rPr>
        <w:t xml:space="preserve">nts should consult and print </w:t>
      </w:r>
      <w:r>
        <w:rPr>
          <w:rStyle w:val="None"/>
          <w:rFonts w:ascii="Arial" w:hAnsi="Arial"/>
          <w:sz w:val="24"/>
          <w:szCs w:val="24"/>
        </w:rPr>
        <w:t>“</w:t>
      </w:r>
      <w:r>
        <w:rPr>
          <w:rStyle w:val="None"/>
          <w:rFonts w:ascii="Arial" w:hAnsi="Arial"/>
          <w:sz w:val="24"/>
          <w:szCs w:val="24"/>
        </w:rPr>
        <w:t>The Correct Use of Borrowed Information</w:t>
      </w:r>
      <w:r>
        <w:rPr>
          <w:rStyle w:val="None"/>
          <w:rFonts w:ascii="Arial" w:hAnsi="Arial"/>
          <w:sz w:val="24"/>
          <w:szCs w:val="24"/>
        </w:rPr>
        <w:t xml:space="preserve">” </w:t>
      </w:r>
      <w:r>
        <w:rPr>
          <w:rStyle w:val="None"/>
          <w:rFonts w:ascii="Arial" w:hAnsi="Arial"/>
          <w:sz w:val="24"/>
          <w:szCs w:val="24"/>
        </w:rPr>
        <w:t>(</w:t>
      </w:r>
      <w:hyperlink r:id="rId9" w:history="1">
        <w:r>
          <w:rPr>
            <w:rStyle w:val="Hyperlink3"/>
          </w:rPr>
          <w:t>www.winthrop.edu/English/plagiarism.htm</w:t>
        </w:r>
      </w:hyperlink>
      <w:r>
        <w:rPr>
          <w:rStyle w:val="None"/>
          <w:rFonts w:ascii="Arial" w:hAnsi="Arial"/>
          <w:sz w:val="24"/>
          <w:szCs w:val="24"/>
        </w:rPr>
        <w:t>) before beginning any writing assignment.  Ignorance or failure to consult this ma</w:t>
      </w:r>
      <w:r>
        <w:rPr>
          <w:rStyle w:val="None"/>
          <w:rFonts w:ascii="Arial" w:hAnsi="Arial"/>
          <w:sz w:val="24"/>
          <w:szCs w:val="24"/>
        </w:rPr>
        <w:t>terial is no excuse.</w:t>
      </w:r>
    </w:p>
    <w:p w:rsidR="00FD3AF3" w:rsidRDefault="000720AF">
      <w:pPr>
        <w:rPr>
          <w:rStyle w:val="None"/>
          <w:rFonts w:ascii="Arial" w:eastAsia="Arial" w:hAnsi="Arial" w:cs="Arial"/>
          <w:b/>
          <w:bCs/>
        </w:rPr>
      </w:pPr>
      <w:r>
        <w:rPr>
          <w:rStyle w:val="None"/>
          <w:rFonts w:ascii="Arial" w:hAnsi="Arial"/>
          <w:b/>
          <w:bCs/>
        </w:rPr>
        <w:t xml:space="preserve">STUDENTS WITH DISABILITIES OR CHRONIC MEDICAL ILLNESS </w:t>
      </w:r>
    </w:p>
    <w:p w:rsidR="00FD3AF3" w:rsidRDefault="000720AF">
      <w:pPr>
        <w:spacing w:before="75"/>
        <w:rPr>
          <w:rStyle w:val="None"/>
          <w:rFonts w:ascii="Arial" w:eastAsia="Arial" w:hAnsi="Arial" w:cs="Arial"/>
          <w:b/>
          <w:bCs/>
          <w:sz w:val="24"/>
          <w:szCs w:val="24"/>
        </w:rPr>
      </w:pPr>
      <w:r>
        <w:rPr>
          <w:rStyle w:val="None"/>
          <w:rFonts w:ascii="Arial" w:hAnsi="Arial"/>
          <w:sz w:val="24"/>
          <w:szCs w:val="24"/>
        </w:rPr>
        <w:t>Winthrop University is dedicated to providing access to education.</w:t>
      </w:r>
      <w:r>
        <w:rPr>
          <w:rStyle w:val="None"/>
          <w:rFonts w:ascii="Arial" w:hAnsi="Arial"/>
          <w:sz w:val="24"/>
          <w:szCs w:val="24"/>
        </w:rPr>
        <w:t xml:space="preserve">  </w:t>
      </w:r>
      <w:r>
        <w:rPr>
          <w:rStyle w:val="None"/>
          <w:rFonts w:ascii="Arial" w:hAnsi="Arial"/>
          <w:sz w:val="24"/>
          <w:szCs w:val="24"/>
        </w:rPr>
        <w:t>If you have a disability</w:t>
      </w:r>
      <w:r>
        <w:rPr>
          <w:rStyle w:val="None"/>
          <w:rFonts w:ascii="Arial" w:hAnsi="Arial"/>
          <w:sz w:val="24"/>
          <w:szCs w:val="24"/>
        </w:rPr>
        <w:t>—</w:t>
      </w:r>
      <w:r>
        <w:rPr>
          <w:rStyle w:val="None"/>
          <w:rFonts w:ascii="Arial" w:hAnsi="Arial"/>
          <w:sz w:val="24"/>
          <w:szCs w:val="24"/>
        </w:rPr>
        <w:t xml:space="preserve">including (but not limited to) a learning disability, ADHD, a visual impairment, a </w:t>
      </w:r>
      <w:r>
        <w:rPr>
          <w:rStyle w:val="None"/>
          <w:rFonts w:ascii="Arial" w:hAnsi="Arial"/>
          <w:sz w:val="24"/>
          <w:szCs w:val="24"/>
        </w:rPr>
        <w:t xml:space="preserve">hearing impairment, a mobility impairment, or a chronic medical illness, and need accommodations, please contact the Coordinator of Services for Students with </w:t>
      </w:r>
      <w:r>
        <w:rPr>
          <w:rStyle w:val="None"/>
          <w:rFonts w:ascii="Arial" w:hAnsi="Arial"/>
          <w:sz w:val="24"/>
          <w:szCs w:val="24"/>
        </w:rPr>
        <w:lastRenderedPageBreak/>
        <w:t>Disabilities, at 323-3290, as soon as possible.</w:t>
      </w:r>
      <w:r>
        <w:rPr>
          <w:rStyle w:val="None"/>
          <w:rFonts w:ascii="Arial" w:hAnsi="Arial"/>
          <w:sz w:val="24"/>
          <w:szCs w:val="24"/>
        </w:rPr>
        <w:t xml:space="preserve">  </w:t>
      </w:r>
      <w:r>
        <w:rPr>
          <w:rStyle w:val="None"/>
          <w:rFonts w:ascii="Arial" w:hAnsi="Arial"/>
          <w:sz w:val="24"/>
          <w:szCs w:val="24"/>
        </w:rPr>
        <w:t>Once you have your professor notification, pleas</w:t>
      </w:r>
      <w:r>
        <w:rPr>
          <w:rStyle w:val="None"/>
          <w:rFonts w:ascii="Arial" w:hAnsi="Arial"/>
          <w:sz w:val="24"/>
          <w:szCs w:val="24"/>
        </w:rPr>
        <w:t>e tell me so that I am aware of your accommodations well before the first graded assignment is due.</w:t>
      </w:r>
    </w:p>
    <w:p w:rsidR="00FD3AF3" w:rsidRDefault="000720AF">
      <w:pPr>
        <w:rPr>
          <w:rStyle w:val="None"/>
          <w:rFonts w:ascii="Arial" w:eastAsia="Arial" w:hAnsi="Arial" w:cs="Arial"/>
          <w:b/>
          <w:bCs/>
        </w:rPr>
      </w:pPr>
      <w:r>
        <w:rPr>
          <w:rStyle w:val="None"/>
          <w:rFonts w:ascii="Arial" w:hAnsi="Arial"/>
          <w:b/>
          <w:bCs/>
        </w:rPr>
        <w:t xml:space="preserve">SAFE ZONE STATEMENT </w:t>
      </w:r>
    </w:p>
    <w:p w:rsidR="00FD3AF3" w:rsidRDefault="000720AF">
      <w:pPr>
        <w:spacing w:before="2" w:after="2"/>
        <w:rPr>
          <w:rStyle w:val="None"/>
          <w:rFonts w:ascii="Arial" w:eastAsia="Arial" w:hAnsi="Arial" w:cs="Arial"/>
          <w:sz w:val="24"/>
          <w:szCs w:val="24"/>
        </w:rPr>
      </w:pPr>
      <w:r>
        <w:rPr>
          <w:rStyle w:val="None"/>
          <w:rFonts w:ascii="Arial" w:hAnsi="Arial"/>
          <w:sz w:val="24"/>
          <w:szCs w:val="24"/>
        </w:rPr>
        <w:t xml:space="preserve">The professor considers this classroom to be a place where you will be treated with respect as a human being </w:t>
      </w:r>
      <w:r>
        <w:rPr>
          <w:rStyle w:val="None"/>
          <w:rFonts w:ascii="Arial" w:hAnsi="Arial"/>
          <w:sz w:val="24"/>
          <w:szCs w:val="24"/>
        </w:rPr>
        <w:t xml:space="preserve">– </w:t>
      </w:r>
      <w:r>
        <w:rPr>
          <w:rStyle w:val="None"/>
          <w:rFonts w:ascii="Arial" w:hAnsi="Arial"/>
          <w:sz w:val="24"/>
          <w:szCs w:val="24"/>
        </w:rPr>
        <w:t>regardless of gender, ra</w:t>
      </w:r>
      <w:r>
        <w:rPr>
          <w:rStyle w:val="None"/>
          <w:rFonts w:ascii="Arial" w:hAnsi="Arial"/>
          <w:sz w:val="24"/>
          <w:szCs w:val="24"/>
        </w:rPr>
        <w:t>ce, ethnicity, national origin, religious affiliation, sexual orientation, political beliefs, age, or ability. Additionally, diversity of thought is appreciated and encouraged provided all can agree to disagree. It is the professor</w:t>
      </w:r>
      <w:r>
        <w:rPr>
          <w:rStyle w:val="None"/>
          <w:rFonts w:ascii="Arial" w:hAnsi="Arial"/>
          <w:sz w:val="24"/>
          <w:szCs w:val="24"/>
        </w:rPr>
        <w:t>’</w:t>
      </w:r>
      <w:r>
        <w:rPr>
          <w:rStyle w:val="None"/>
          <w:rFonts w:ascii="Arial" w:hAnsi="Arial"/>
          <w:sz w:val="24"/>
          <w:szCs w:val="24"/>
        </w:rPr>
        <w:t>s expectation that all s</w:t>
      </w:r>
      <w:r>
        <w:rPr>
          <w:rStyle w:val="None"/>
          <w:rFonts w:ascii="Arial" w:hAnsi="Arial"/>
          <w:sz w:val="24"/>
          <w:szCs w:val="24"/>
        </w:rPr>
        <w:t>tudents consider the classroom a safe environment.</w:t>
      </w:r>
    </w:p>
    <w:p w:rsidR="00FD3AF3" w:rsidRDefault="00FD3AF3">
      <w:pPr>
        <w:rPr>
          <w:rFonts w:ascii="Arial" w:eastAsia="Arial" w:hAnsi="Arial" w:cs="Arial"/>
          <w:sz w:val="24"/>
          <w:szCs w:val="24"/>
        </w:rPr>
      </w:pPr>
    </w:p>
    <w:p w:rsidR="00FD3AF3" w:rsidRDefault="000720AF">
      <w:pPr>
        <w:rPr>
          <w:rStyle w:val="None"/>
          <w:rFonts w:ascii="Arial" w:eastAsia="Arial" w:hAnsi="Arial" w:cs="Arial"/>
          <w:b/>
          <w:bCs/>
        </w:rPr>
      </w:pPr>
      <w:r>
        <w:rPr>
          <w:rStyle w:val="None"/>
          <w:rFonts w:ascii="Arial" w:hAnsi="Arial"/>
          <w:b/>
          <w:bCs/>
        </w:rPr>
        <w:t xml:space="preserve">SYLLABUS CHANGE POLICY   </w:t>
      </w:r>
    </w:p>
    <w:p w:rsidR="00FD3AF3" w:rsidRDefault="000720AF">
      <w:pPr>
        <w:rPr>
          <w:rStyle w:val="None"/>
          <w:rFonts w:ascii="Arial" w:eastAsia="Arial" w:hAnsi="Arial" w:cs="Arial"/>
          <w:sz w:val="24"/>
          <w:szCs w:val="24"/>
        </w:rPr>
      </w:pPr>
      <w:r>
        <w:rPr>
          <w:rStyle w:val="None"/>
          <w:rFonts w:ascii="Arial" w:hAnsi="Arial"/>
        </w:rPr>
        <w:t>The syllabus can be changed by the professor throughout the semester. Students will be notified of changes to the calendar and any other changes.</w:t>
      </w:r>
    </w:p>
    <w:p w:rsidR="00FD3AF3" w:rsidRDefault="000720AF">
      <w:pPr>
        <w:spacing w:before="2" w:after="2"/>
        <w:rPr>
          <w:rStyle w:val="None"/>
          <w:rFonts w:ascii="Arial" w:eastAsia="Arial" w:hAnsi="Arial" w:cs="Arial"/>
          <w:sz w:val="24"/>
          <w:szCs w:val="24"/>
        </w:rPr>
      </w:pPr>
      <w:r>
        <w:rPr>
          <w:rStyle w:val="None"/>
          <w:rFonts w:ascii="Arial" w:hAnsi="Arial"/>
          <w:b/>
          <w:bCs/>
        </w:rPr>
        <w:t>WINTHROP</w:t>
      </w:r>
      <w:r>
        <w:rPr>
          <w:rStyle w:val="None"/>
          <w:rFonts w:ascii="Arial" w:hAnsi="Arial"/>
          <w:b/>
          <w:bCs/>
        </w:rPr>
        <w:t>’</w:t>
      </w:r>
      <w:r>
        <w:rPr>
          <w:rStyle w:val="None"/>
          <w:rFonts w:ascii="Arial" w:hAnsi="Arial"/>
          <w:b/>
          <w:bCs/>
        </w:rPr>
        <w:t xml:space="preserve">S ACADEMIC SUCCESS CENTER </w:t>
      </w:r>
    </w:p>
    <w:p w:rsidR="00FD3AF3" w:rsidRDefault="000720AF">
      <w:pPr>
        <w:rPr>
          <w:rStyle w:val="None"/>
          <w:rFonts w:ascii="Arial" w:eastAsia="Arial" w:hAnsi="Arial" w:cs="Arial"/>
        </w:rPr>
      </w:pPr>
      <w:r>
        <w:rPr>
          <w:rStyle w:val="None"/>
          <w:rFonts w:ascii="Arial" w:hAnsi="Arial"/>
          <w:sz w:val="24"/>
          <w:szCs w:val="24"/>
        </w:rPr>
        <w:t>The Academic Success Center (ASC) offers free resources for all undergraduate students seeking to perform their best academically. The ASC offers a variety of personalized and structured resources that help students achieve acade</w:t>
      </w:r>
      <w:r>
        <w:rPr>
          <w:rStyle w:val="None"/>
          <w:rFonts w:ascii="Arial" w:hAnsi="Arial"/>
          <w:sz w:val="24"/>
          <w:szCs w:val="24"/>
        </w:rPr>
        <w:t xml:space="preserve">mic excellence, such as tutoring, academic skill development (test taking strategies, time management counseling, and study techniques), and group/individual study spaces. The ASC is located on the first floor of Dinkins, Suite 106. </w:t>
      </w:r>
      <w:r>
        <w:rPr>
          <w:rStyle w:val="None"/>
          <w:rFonts w:ascii="Arial" w:hAnsi="Arial"/>
          <w:b/>
          <w:bCs/>
          <w:sz w:val="24"/>
          <w:szCs w:val="24"/>
        </w:rPr>
        <w:t>Tutoring for this speci</w:t>
      </w:r>
      <w:r>
        <w:rPr>
          <w:rStyle w:val="None"/>
          <w:rFonts w:ascii="Arial" w:hAnsi="Arial"/>
          <w:b/>
          <w:bCs/>
          <w:sz w:val="24"/>
          <w:szCs w:val="24"/>
        </w:rPr>
        <w:t>fic course is offered through the ASC.</w:t>
      </w:r>
      <w:r>
        <w:rPr>
          <w:rStyle w:val="None"/>
          <w:rFonts w:ascii="Arial" w:hAnsi="Arial"/>
          <w:sz w:val="24"/>
          <w:szCs w:val="24"/>
        </w:rPr>
        <w:t xml:space="preserve"> Please contact the ASC at (803)323-3929 or email </w:t>
      </w:r>
      <w:hyperlink r:id="rId10" w:history="1">
        <w:r>
          <w:rPr>
            <w:rStyle w:val="Hyperlink3"/>
          </w:rPr>
          <w:t>success@winthrop.edu</w:t>
        </w:r>
      </w:hyperlink>
      <w:r>
        <w:rPr>
          <w:rStyle w:val="None"/>
          <w:rFonts w:ascii="Arial" w:hAnsi="Arial"/>
          <w:sz w:val="24"/>
          <w:szCs w:val="24"/>
        </w:rPr>
        <w:t xml:space="preserve"> if you have specific questions or to set up a tutoring session. For more information on ASC services, pl</w:t>
      </w:r>
      <w:r>
        <w:rPr>
          <w:rStyle w:val="None"/>
          <w:rFonts w:ascii="Arial" w:hAnsi="Arial"/>
          <w:sz w:val="24"/>
          <w:szCs w:val="24"/>
        </w:rPr>
        <w:t xml:space="preserve">ease visit </w:t>
      </w:r>
      <w:hyperlink r:id="rId11" w:history="1">
        <w:r>
          <w:rPr>
            <w:rStyle w:val="Hyperlink3"/>
          </w:rPr>
          <w:t>www.winthrop.edu/success</w:t>
        </w:r>
      </w:hyperlink>
      <w:r>
        <w:rPr>
          <w:rStyle w:val="None"/>
          <w:rFonts w:ascii="Arial" w:hAnsi="Arial"/>
          <w:sz w:val="24"/>
          <w:szCs w:val="24"/>
        </w:rPr>
        <w:t>.</w:t>
      </w:r>
    </w:p>
    <w:p w:rsidR="00FD3AF3" w:rsidRDefault="00FD3AF3">
      <w:pPr>
        <w:widowControl w:val="0"/>
        <w:spacing w:after="0" w:line="240" w:lineRule="auto"/>
        <w:rPr>
          <w:rFonts w:ascii="Arial" w:eastAsia="Arial" w:hAnsi="Arial" w:cs="Arial"/>
          <w:sz w:val="24"/>
          <w:szCs w:val="24"/>
        </w:rPr>
      </w:pPr>
    </w:p>
    <w:p w:rsidR="00FD3AF3" w:rsidRDefault="00FD3AF3"/>
    <w:sectPr w:rsidR="00FD3AF3">
      <w:headerReference w:type="even" r:id="rId12"/>
      <w:headerReference w:type="default" r:id="rId13"/>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AF" w:rsidRDefault="000720AF">
      <w:pPr>
        <w:spacing w:after="0" w:line="240" w:lineRule="auto"/>
      </w:pPr>
      <w:r>
        <w:separator/>
      </w:r>
    </w:p>
  </w:endnote>
  <w:endnote w:type="continuationSeparator" w:id="0">
    <w:p w:rsidR="000720AF" w:rsidRDefault="0007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3" w:rsidRDefault="00FD3AF3">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3" w:rsidRDefault="00FD3AF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AF" w:rsidRDefault="000720AF">
      <w:pPr>
        <w:spacing w:after="0" w:line="240" w:lineRule="auto"/>
      </w:pPr>
      <w:r>
        <w:separator/>
      </w:r>
    </w:p>
  </w:footnote>
  <w:footnote w:type="continuationSeparator" w:id="0">
    <w:p w:rsidR="000720AF" w:rsidRDefault="00072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3" w:rsidRDefault="00FD3AF3">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F3" w:rsidRDefault="00FD3AF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F3"/>
    <w:rsid w:val="000720AF"/>
    <w:rsid w:val="007000A9"/>
    <w:rsid w:val="00FD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596B5-6811-4F22-9209-A9AE69A9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Lucida Grande" w:hAnsi="Lucida Grande"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olor w:val="0029F6"/>
      <w:u w:val="single" w:color="0029F6"/>
      <w:lang w:val="en-US"/>
    </w:rPr>
  </w:style>
  <w:style w:type="paragraph" w:customStyle="1" w:styleId="FreeForm">
    <w:name w:val="Free Form"/>
    <w:pPr>
      <w:spacing w:after="160" w:line="259" w:lineRule="auto"/>
    </w:pPr>
    <w:rPr>
      <w:rFonts w:ascii="Lucida Grande" w:eastAsia="Lucida Grande" w:hAnsi="Lucida Grande" w:cs="Lucida Grande"/>
      <w:color w:val="000000"/>
      <w:sz w:val="22"/>
      <w:szCs w:val="22"/>
      <w:u w:color="000000"/>
    </w:rPr>
  </w:style>
  <w:style w:type="character" w:customStyle="1" w:styleId="Hyperlink1">
    <w:name w:val="Hyperlink.1"/>
    <w:basedOn w:val="None"/>
    <w:rPr>
      <w:rFonts w:ascii="Arial" w:eastAsia="Arial" w:hAnsi="Arial" w:cs="Arial"/>
      <w:b/>
      <w:bCs/>
      <w:color w:val="000099"/>
      <w:sz w:val="24"/>
      <w:szCs w:val="24"/>
      <w:u w:val="single" w:color="000099"/>
    </w:rPr>
  </w:style>
  <w:style w:type="paragraph" w:customStyle="1" w:styleId="FreeFormA">
    <w:name w:val="Free Form A"/>
    <w:pPr>
      <w:spacing w:after="200" w:line="276" w:lineRule="auto"/>
    </w:pPr>
    <w:rPr>
      <w:rFonts w:ascii="Lucida Grande" w:hAnsi="Lucida Grande" w:cs="Arial Unicode MS"/>
      <w:color w:val="000000"/>
      <w:sz w:val="22"/>
      <w:szCs w:val="22"/>
      <w:u w:color="000000"/>
    </w:rPr>
  </w:style>
  <w:style w:type="character" w:customStyle="1" w:styleId="Hyperlink2">
    <w:name w:val="Hyperlink.2"/>
    <w:basedOn w:val="None"/>
    <w:rPr>
      <w:rFonts w:ascii="Arial" w:eastAsia="Arial" w:hAnsi="Arial" w:cs="Arial"/>
      <w:color w:val="0033EB"/>
      <w:sz w:val="24"/>
      <w:szCs w:val="24"/>
      <w:u w:val="single" w:color="0033EB"/>
    </w:rPr>
  </w:style>
  <w:style w:type="character" w:customStyle="1" w:styleId="Hyperlink3">
    <w:name w:val="Hyperlink.3"/>
    <w:basedOn w:val="None"/>
    <w:rPr>
      <w:rFonts w:ascii="Arial" w:eastAsia="Arial" w:hAnsi="Arial" w:cs="Arial"/>
      <w:color w:val="0029F6"/>
      <w:sz w:val="24"/>
      <w:szCs w:val="24"/>
      <w:u w:val="single" w:color="0029F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2.winthrop.edu/studentaffairs/handbook/StudentHandbook.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ebooks.adelaide.edu.au/w/woolf/virginia/w91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tockk@winthrop.edu" TargetMode="External"/><Relationship Id="rId11" Type="http://schemas.openxmlformats.org/officeDocument/2006/relationships/hyperlink" Target="http://www.winthrop.edu/succes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success@winthrop.edu" TargetMode="External"/><Relationship Id="rId4" Type="http://schemas.openxmlformats.org/officeDocument/2006/relationships/footnotes" Target="footnotes.xml"/><Relationship Id="rId9" Type="http://schemas.openxmlformats.org/officeDocument/2006/relationships/hyperlink" Target="http://www.winthrop.edu/English/plagiarism.ht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 Karen A.</dc:creator>
  <cp:lastModifiedBy>Stock, Karen A.</cp:lastModifiedBy>
  <cp:revision>2</cp:revision>
  <dcterms:created xsi:type="dcterms:W3CDTF">2018-01-09T18:46:00Z</dcterms:created>
  <dcterms:modified xsi:type="dcterms:W3CDTF">2018-01-09T18:46:00Z</dcterms:modified>
</cp:coreProperties>
</file>