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9" w:rsidRPr="00215883" w:rsidRDefault="00060729" w:rsidP="00060729">
      <w:pPr>
        <w:spacing w:before="100" w:beforeAutospacing="1" w:after="100" w:afterAutospacing="1" w:line="240" w:lineRule="auto"/>
        <w:jc w:val="center"/>
        <w:rPr>
          <w:rFonts w:eastAsia="Times New Roman"/>
          <w:b/>
          <w:bCs/>
          <w:szCs w:val="24"/>
        </w:rPr>
      </w:pPr>
      <w:r w:rsidRPr="00215883">
        <w:rPr>
          <w:rFonts w:eastAsia="Times New Roman"/>
          <w:b/>
          <w:bCs/>
          <w:szCs w:val="24"/>
        </w:rPr>
        <w:t>HMXP 102</w:t>
      </w:r>
      <w:r w:rsidR="00CA5DA9" w:rsidRPr="00215883">
        <w:rPr>
          <w:rFonts w:eastAsia="Times New Roman"/>
          <w:b/>
          <w:bCs/>
          <w:szCs w:val="24"/>
        </w:rPr>
        <w:t xml:space="preserve">-002: </w:t>
      </w:r>
      <w:r w:rsidRPr="00215883">
        <w:rPr>
          <w:rFonts w:eastAsia="Times New Roman"/>
          <w:b/>
          <w:bCs/>
          <w:szCs w:val="24"/>
        </w:rPr>
        <w:t>The Human Experience:  Who Am I? </w:t>
      </w:r>
    </w:p>
    <w:p w:rsidR="00060729" w:rsidRPr="00215883" w:rsidRDefault="00CA5DA9" w:rsidP="00060729">
      <w:pPr>
        <w:spacing w:before="100" w:beforeAutospacing="1" w:after="100" w:afterAutospacing="1" w:line="240" w:lineRule="auto"/>
        <w:jc w:val="center"/>
        <w:rPr>
          <w:rFonts w:eastAsia="Times New Roman"/>
          <w:b/>
          <w:bCs/>
          <w:szCs w:val="24"/>
        </w:rPr>
      </w:pPr>
      <w:r w:rsidRPr="00215883">
        <w:rPr>
          <w:rFonts w:eastAsia="Times New Roman"/>
          <w:b/>
          <w:bCs/>
          <w:szCs w:val="24"/>
        </w:rPr>
        <w:t>Spring 2018</w:t>
      </w:r>
      <w:r w:rsidR="00060729" w:rsidRPr="00215883">
        <w:rPr>
          <w:rFonts w:eastAsia="Times New Roman"/>
          <w:b/>
          <w:bCs/>
          <w:szCs w:val="24"/>
        </w:rPr>
        <w:t>; 3 credit hours</w:t>
      </w:r>
    </w:p>
    <w:p w:rsidR="00060729" w:rsidRPr="00215883" w:rsidRDefault="00CA5DA9" w:rsidP="00060729">
      <w:pPr>
        <w:spacing w:after="0" w:line="240" w:lineRule="auto"/>
        <w:jc w:val="center"/>
        <w:rPr>
          <w:rFonts w:eastAsia="Times New Roman"/>
          <w:szCs w:val="24"/>
        </w:rPr>
      </w:pPr>
      <w:r w:rsidRPr="00215883">
        <w:rPr>
          <w:rFonts w:eastAsia="Times New Roman"/>
          <w:szCs w:val="24"/>
        </w:rPr>
        <w:t xml:space="preserve">TR, 3:30-4:45, </w:t>
      </w:r>
      <w:proofErr w:type="spellStart"/>
      <w:r w:rsidRPr="00215883">
        <w:rPr>
          <w:rFonts w:eastAsia="Times New Roman"/>
          <w:szCs w:val="24"/>
        </w:rPr>
        <w:t>Kinard</w:t>
      </w:r>
      <w:proofErr w:type="spellEnd"/>
      <w:r w:rsidRPr="00215883">
        <w:rPr>
          <w:rFonts w:eastAsia="Times New Roman"/>
          <w:szCs w:val="24"/>
        </w:rPr>
        <w:t xml:space="preserve"> 016</w:t>
      </w:r>
    </w:p>
    <w:p w:rsidR="00060729" w:rsidRPr="00215883" w:rsidRDefault="00060729" w:rsidP="00060729">
      <w:pPr>
        <w:spacing w:before="100" w:beforeAutospacing="1" w:after="100" w:afterAutospacing="1" w:line="240" w:lineRule="auto"/>
        <w:rPr>
          <w:rFonts w:eastAsia="Times New Roman"/>
          <w:b/>
          <w:bCs/>
          <w:color w:val="000000"/>
          <w:szCs w:val="24"/>
        </w:rPr>
      </w:pPr>
      <w:r w:rsidRPr="00215883">
        <w:rPr>
          <w:rFonts w:eastAsia="Times New Roman"/>
          <w:b/>
          <w:bCs/>
          <w:color w:val="000000"/>
          <w:szCs w:val="24"/>
        </w:rPr>
        <w:t>Professor Information</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Dr. Matthew Fike</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Office:  Bancroft 258</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Office Hours:  </w:t>
      </w:r>
      <w:r w:rsidR="00CA5DA9" w:rsidRPr="00215883">
        <w:rPr>
          <w:rFonts w:eastAsia="Times New Roman"/>
          <w:color w:val="000000"/>
          <w:szCs w:val="24"/>
        </w:rPr>
        <w:t>MW, 2:00-3:00; TR 9:00-10:00</w:t>
      </w:r>
      <w:r w:rsidRPr="00215883">
        <w:rPr>
          <w:rFonts w:eastAsia="Times New Roman"/>
          <w:color w:val="000000"/>
          <w:szCs w:val="24"/>
        </w:rPr>
        <w:t>; and by appointment</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Office Phone/Voicemail:  803-323-4575</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Departmental Office:  Bancroft 250; 803-323-2171</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F</w:t>
      </w:r>
      <w:r w:rsidR="00B27767" w:rsidRPr="00215883">
        <w:rPr>
          <w:rFonts w:eastAsia="Times New Roman"/>
          <w:color w:val="000000"/>
          <w:szCs w:val="24"/>
        </w:rPr>
        <w:t>ax</w:t>
      </w:r>
      <w:r w:rsidRPr="00215883">
        <w:rPr>
          <w:rFonts w:eastAsia="Times New Roman"/>
          <w:color w:val="000000"/>
          <w:szCs w:val="24"/>
        </w:rPr>
        <w:t>:  803-323-4837</w:t>
      </w:r>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E-mail:  </w:t>
      </w:r>
      <w:hyperlink r:id="rId8" w:history="1">
        <w:r w:rsidRPr="00215883">
          <w:rPr>
            <w:rFonts w:eastAsia="Times New Roman"/>
            <w:color w:val="0000FF"/>
            <w:szCs w:val="24"/>
            <w:u w:val="single"/>
          </w:rPr>
          <w:t>fikem@winthrop.edu</w:t>
        </w:r>
      </w:hyperlink>
    </w:p>
    <w:p w:rsidR="00060729" w:rsidRPr="00215883" w:rsidRDefault="00060729" w:rsidP="00060729">
      <w:pPr>
        <w:numPr>
          <w:ilvl w:val="0"/>
          <w:numId w:val="1"/>
        </w:numPr>
        <w:spacing w:before="100" w:beforeAutospacing="1" w:after="100" w:afterAutospacing="1" w:line="240" w:lineRule="auto"/>
        <w:rPr>
          <w:rFonts w:eastAsia="Times New Roman"/>
          <w:color w:val="000000"/>
          <w:szCs w:val="24"/>
        </w:rPr>
      </w:pPr>
      <w:r w:rsidRPr="00215883">
        <w:rPr>
          <w:rFonts w:eastAsia="Times New Roman"/>
          <w:color w:val="000000"/>
          <w:szCs w:val="24"/>
        </w:rPr>
        <w:t>Web site:  </w:t>
      </w:r>
      <w:hyperlink r:id="rId9" w:history="1">
        <w:r w:rsidRPr="00215883">
          <w:rPr>
            <w:rFonts w:eastAsia="Times New Roman"/>
            <w:color w:val="0000FF"/>
            <w:szCs w:val="24"/>
            <w:u w:val="single"/>
          </w:rPr>
          <w:t>http://faculty.winthrop.edu/fikem</w:t>
        </w:r>
      </w:hyperlink>
    </w:p>
    <w:p w:rsidR="0053427A" w:rsidRPr="00215883" w:rsidRDefault="0053427A" w:rsidP="00060729">
      <w:pPr>
        <w:spacing w:after="0" w:line="240" w:lineRule="auto"/>
        <w:rPr>
          <w:rFonts w:eastAsia="Times New Roman"/>
          <w:bCs/>
          <w:color w:val="000000"/>
          <w:szCs w:val="24"/>
        </w:rPr>
      </w:pPr>
      <w:r w:rsidRPr="00215883">
        <w:rPr>
          <w:rFonts w:eastAsia="Times New Roman"/>
          <w:bCs/>
          <w:color w:val="000000"/>
          <w:szCs w:val="24"/>
        </w:rPr>
        <w:t>You are subject to the policies in this syllabus even if you have not read it.</w:t>
      </w:r>
    </w:p>
    <w:p w:rsidR="0053427A" w:rsidRPr="00215883" w:rsidRDefault="0053427A" w:rsidP="00060729">
      <w:pPr>
        <w:spacing w:after="0" w:line="240" w:lineRule="auto"/>
        <w:rPr>
          <w:rFonts w:eastAsia="Times New Roman"/>
          <w:b/>
          <w:bCs/>
          <w:color w:val="000000"/>
          <w:szCs w:val="24"/>
        </w:rPr>
      </w:pP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Course Description and Goals</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xml:space="preserve">Catalog description:  </w:t>
      </w:r>
      <w:r w:rsidR="00B27767" w:rsidRPr="00215883">
        <w:rPr>
          <w:rFonts w:eastAsia="Times New Roman"/>
          <w:color w:val="000000"/>
          <w:szCs w:val="24"/>
        </w:rPr>
        <w:t>“</w:t>
      </w:r>
      <w:r w:rsidRPr="00215883">
        <w:rPr>
          <w:rFonts w:eastAsia="Times New Roman"/>
          <w:color w:val="000000"/>
          <w:szCs w:val="24"/>
        </w:rPr>
        <w:t>Students will find academic engagement and intellectual challenge through their own written and oral responses to mature interdisciplinary readings</w:t>
      </w:r>
      <w:r w:rsidR="00B27767" w:rsidRPr="00215883">
        <w:rPr>
          <w:rFonts w:eastAsia="Times New Roman"/>
          <w:color w:val="000000"/>
          <w:szCs w:val="24"/>
        </w:rPr>
        <w:t>—</w:t>
      </w:r>
      <w:r w:rsidRPr="00215883">
        <w:rPr>
          <w:rFonts w:eastAsia="Times New Roman"/>
          <w:color w:val="000000"/>
          <w:szCs w:val="24"/>
        </w:rPr>
        <w:t>readin</w:t>
      </w:r>
      <w:r w:rsidR="00B27767" w:rsidRPr="00215883">
        <w:rPr>
          <w:rFonts w:eastAsia="Times New Roman"/>
          <w:color w:val="000000"/>
          <w:szCs w:val="24"/>
        </w:rPr>
        <w:t>gs that explore the ‘</w:t>
      </w:r>
      <w:r w:rsidRPr="00215883">
        <w:rPr>
          <w:rFonts w:eastAsia="Times New Roman"/>
          <w:color w:val="000000"/>
          <w:szCs w:val="24"/>
        </w:rPr>
        <w:t>self' in [five] thought-provoking contexts. Prerequisite:  WRIT 101</w:t>
      </w:r>
      <w:r w:rsidR="00B27767" w:rsidRPr="00215883">
        <w:rPr>
          <w:rFonts w:eastAsia="Times New Roman"/>
          <w:color w:val="000000"/>
          <w:szCs w:val="24"/>
        </w:rPr>
        <w:t xml:space="preserve"> with a grade of C- or better.” </w:t>
      </w:r>
      <w:r w:rsidRPr="00215883">
        <w:rPr>
          <w:rFonts w:eastAsia="Times New Roman"/>
          <w:color w:val="000000"/>
          <w:szCs w:val="24"/>
        </w:rPr>
        <w:t>Note: You must receive a C- or better in order to continue on to CRTW 201.</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xml:space="preserve">HMXP 102 is the second part of a three-semester sequence, the general education core, which begins with WRIT 101 and culminates in CRTW 201. Through your reading, writing, and speaking, the course develops the skills that WRIT 101 introduced and prepares you for the critical thinking that CRTW 201 develops. Along the way, we will examine the self in various contexts that structure the readings in our anthology (education, autonomy, community, nature, and the sacred).  Since discussion will take up most of our time in class, you are expected to write your essays outside of class. The course requires three </w:t>
      </w:r>
      <w:r w:rsidR="003119F8" w:rsidRPr="00215883">
        <w:rPr>
          <w:rFonts w:eastAsia="Times New Roman"/>
          <w:color w:val="000000"/>
          <w:szCs w:val="24"/>
        </w:rPr>
        <w:t>5-6</w:t>
      </w:r>
      <w:r w:rsidRPr="00215883">
        <w:rPr>
          <w:rFonts w:eastAsia="Times New Roman"/>
          <w:color w:val="000000"/>
          <w:szCs w:val="24"/>
        </w:rPr>
        <w:t xml:space="preserve"> page papers</w:t>
      </w:r>
      <w:r w:rsidR="00B27767" w:rsidRPr="00215883">
        <w:rPr>
          <w:rFonts w:eastAsia="Times New Roman"/>
          <w:color w:val="000000"/>
          <w:szCs w:val="24"/>
        </w:rPr>
        <w:t xml:space="preserve"> (1,</w:t>
      </w:r>
      <w:r w:rsidR="003119F8" w:rsidRPr="00215883">
        <w:rPr>
          <w:rFonts w:eastAsia="Times New Roman"/>
          <w:color w:val="000000"/>
          <w:szCs w:val="24"/>
        </w:rPr>
        <w:t>125</w:t>
      </w:r>
      <w:r w:rsidR="00B27767" w:rsidRPr="00215883">
        <w:rPr>
          <w:rFonts w:eastAsia="Times New Roman"/>
          <w:color w:val="000000"/>
          <w:szCs w:val="24"/>
        </w:rPr>
        <w:t>-1,</w:t>
      </w:r>
      <w:r w:rsidR="003119F8" w:rsidRPr="00215883">
        <w:rPr>
          <w:rFonts w:eastAsia="Times New Roman"/>
          <w:color w:val="000000"/>
          <w:szCs w:val="24"/>
        </w:rPr>
        <w:t>350</w:t>
      </w:r>
      <w:r w:rsidR="00B27767" w:rsidRPr="00215883">
        <w:rPr>
          <w:rFonts w:eastAsia="Times New Roman"/>
          <w:color w:val="000000"/>
          <w:szCs w:val="24"/>
        </w:rPr>
        <w:t xml:space="preserve"> words apiece)</w:t>
      </w:r>
      <w:r w:rsidRPr="00215883">
        <w:rPr>
          <w:rFonts w:eastAsia="Times New Roman"/>
          <w:color w:val="000000"/>
          <w:szCs w:val="24"/>
        </w:rPr>
        <w:t>, regular class participation, and a final examination essay. The text or texts under discussion on a given day must be brought to class (photocopies are okay</w:t>
      </w:r>
      <w:r w:rsidR="00B27767" w:rsidRPr="00215883">
        <w:rPr>
          <w:rFonts w:eastAsia="Times New Roman"/>
          <w:color w:val="000000"/>
          <w:szCs w:val="24"/>
        </w:rPr>
        <w:t>; books are better</w:t>
      </w:r>
      <w:r w:rsidRPr="00215883">
        <w:rPr>
          <w:rFonts w:eastAsia="Times New Roman"/>
          <w:color w:val="000000"/>
          <w:szCs w:val="24"/>
        </w:rPr>
        <w:t>).  </w:t>
      </w:r>
      <w:r w:rsidRPr="00215883">
        <w:rPr>
          <w:rFonts w:eastAsia="Times New Roman"/>
          <w:i/>
          <w:iCs/>
          <w:color w:val="000000"/>
          <w:szCs w:val="24"/>
        </w:rPr>
        <w:t xml:space="preserve">All papers must be based on the classical argument, which means that you must look at an issue from more than one side (you must include objections to arguments and replies to objections). And all papers must argue for a controversial thesis about a focused topic in connection with one of </w:t>
      </w:r>
      <w:r w:rsidR="00B27767" w:rsidRPr="00215883">
        <w:rPr>
          <w:rFonts w:eastAsia="Times New Roman"/>
          <w:i/>
          <w:iCs/>
          <w:color w:val="000000"/>
          <w:szCs w:val="24"/>
        </w:rPr>
        <w:t>the “texts”</w:t>
      </w:r>
      <w:r w:rsidRPr="00215883">
        <w:rPr>
          <w:rFonts w:eastAsia="Times New Roman"/>
          <w:i/>
          <w:iCs/>
          <w:color w:val="000000"/>
          <w:szCs w:val="24"/>
        </w:rPr>
        <w:t xml:space="preserve"> in our course. </w:t>
      </w:r>
      <w:r w:rsidRPr="00215883">
        <w:rPr>
          <w:rFonts w:eastAsia="Times New Roman"/>
          <w:color w:val="000000"/>
          <w:szCs w:val="24"/>
        </w:rPr>
        <w:t xml:space="preserve">What do you believe, why do you believe it, what if you are wrong, and what have you learned about yourself as a result of exploring a particular topic? These are the main questions that will guide our discussions and your writing. I will function as your facilitator, coach, and co-learner; therefore, the success or failure of our class sessions is largely up to you. Your participation in discussion is a MUST, and it is </w:t>
      </w:r>
      <w:r w:rsidR="00B27767" w:rsidRPr="00215883">
        <w:rPr>
          <w:rFonts w:eastAsia="Times New Roman"/>
          <w:color w:val="000000"/>
          <w:szCs w:val="24"/>
        </w:rPr>
        <w:t>1</w:t>
      </w:r>
      <w:r w:rsidRPr="00215883">
        <w:rPr>
          <w:rFonts w:eastAsia="Times New Roman"/>
          <w:color w:val="000000"/>
          <w:szCs w:val="24"/>
        </w:rPr>
        <w:t>0% of the evaluation.</w:t>
      </w:r>
      <w:r w:rsidR="00455AB3" w:rsidRPr="00215883">
        <w:rPr>
          <w:rFonts w:eastAsia="Times New Roman"/>
          <w:color w:val="000000"/>
          <w:szCs w:val="24"/>
        </w:rPr>
        <w:t xml:space="preserve"> Finally, </w:t>
      </w:r>
      <w:r w:rsidR="00B27767" w:rsidRPr="00215883">
        <w:rPr>
          <w:rFonts w:eastAsia="Times New Roman"/>
          <w:color w:val="000000"/>
          <w:szCs w:val="24"/>
        </w:rPr>
        <w:t xml:space="preserve">HMXP 102 </w:t>
      </w:r>
      <w:r w:rsidRPr="00215883">
        <w:rPr>
          <w:rFonts w:eastAsia="Times New Roman"/>
          <w:color w:val="000000"/>
          <w:szCs w:val="24"/>
        </w:rPr>
        <w:t xml:space="preserve">participates in the Global Learning Initiative. The global learning components of this </w:t>
      </w:r>
      <w:r w:rsidR="00B27767" w:rsidRPr="00215883">
        <w:rPr>
          <w:rFonts w:eastAsia="Times New Roman"/>
          <w:color w:val="000000"/>
          <w:szCs w:val="24"/>
        </w:rPr>
        <w:t>section</w:t>
      </w:r>
      <w:r w:rsidRPr="00215883">
        <w:rPr>
          <w:rFonts w:eastAsia="Times New Roman"/>
          <w:color w:val="000000"/>
          <w:szCs w:val="24"/>
        </w:rPr>
        <w:t xml:space="preserve"> are readings by DuBois, </w:t>
      </w:r>
      <w:proofErr w:type="spellStart"/>
      <w:r w:rsidRPr="00215883">
        <w:rPr>
          <w:rFonts w:eastAsia="Times New Roman"/>
          <w:color w:val="000000"/>
          <w:szCs w:val="24"/>
        </w:rPr>
        <w:t>Loury</w:t>
      </w:r>
      <w:proofErr w:type="spellEnd"/>
      <w:r w:rsidRPr="00215883">
        <w:rPr>
          <w:rFonts w:eastAsia="Times New Roman"/>
          <w:color w:val="000000"/>
          <w:szCs w:val="24"/>
        </w:rPr>
        <w:t>, McIntosh, Marx,</w:t>
      </w:r>
      <w:r w:rsidR="00B27767" w:rsidRPr="00215883">
        <w:rPr>
          <w:rFonts w:eastAsia="Times New Roman"/>
          <w:color w:val="000000"/>
          <w:szCs w:val="24"/>
        </w:rPr>
        <w:t xml:space="preserve"> and Rodriguez, as well as the Common Book and </w:t>
      </w:r>
      <w:r w:rsidR="00455AB3" w:rsidRPr="00215883">
        <w:rPr>
          <w:rFonts w:eastAsia="Times New Roman"/>
          <w:color w:val="000000"/>
          <w:szCs w:val="24"/>
        </w:rPr>
        <w:t>the “Universal Declaration of Human Rights.”</w:t>
      </w:r>
      <w:r w:rsidRPr="00215883">
        <w:rPr>
          <w:rFonts w:eastAsia="Times New Roman"/>
          <w:color w:val="000000"/>
          <w:szCs w:val="24"/>
        </w:rPr>
        <w:t xml:space="preserve"> </w:t>
      </w:r>
    </w:p>
    <w:p w:rsidR="004875E9" w:rsidRPr="00215883" w:rsidRDefault="004875E9" w:rsidP="00060729">
      <w:pPr>
        <w:spacing w:after="0" w:line="240" w:lineRule="auto"/>
        <w:rPr>
          <w:rFonts w:eastAsia="Times New Roman"/>
          <w:b/>
          <w:bCs/>
          <w:color w:val="000000"/>
          <w:szCs w:val="24"/>
        </w:rPr>
      </w:pPr>
      <w:r w:rsidRPr="00215883">
        <w:rPr>
          <w:rFonts w:eastAsia="Times New Roman"/>
          <w:b/>
          <w:bCs/>
          <w:color w:val="000000"/>
          <w:szCs w:val="24"/>
        </w:rPr>
        <w:lastRenderedPageBreak/>
        <w:t>Global Learning Initiative (GLI) Participation Statement</w:t>
      </w:r>
    </w:p>
    <w:p w:rsidR="004875E9" w:rsidRPr="00215883" w:rsidRDefault="004875E9" w:rsidP="00060729">
      <w:pPr>
        <w:spacing w:after="0" w:line="240" w:lineRule="auto"/>
        <w:rPr>
          <w:rFonts w:eastAsia="Times New Roman"/>
          <w:b/>
          <w:bCs/>
          <w:color w:val="000000"/>
          <w:szCs w:val="24"/>
        </w:rPr>
      </w:pPr>
    </w:p>
    <w:p w:rsidR="004875E9" w:rsidRPr="00215883" w:rsidRDefault="004875E9" w:rsidP="00060729">
      <w:pPr>
        <w:spacing w:after="0" w:line="240" w:lineRule="auto"/>
        <w:rPr>
          <w:rFonts w:eastAsia="Times New Roman"/>
          <w:bCs/>
          <w:color w:val="000000"/>
          <w:szCs w:val="24"/>
        </w:rPr>
      </w:pPr>
      <w:r w:rsidRPr="00215883">
        <w:rPr>
          <w:rFonts w:eastAsia="Times New Roman"/>
          <w:bCs/>
          <w:color w:val="000000"/>
          <w:szCs w:val="24"/>
        </w:rPr>
        <w:t xml:space="preserve">This course participates in the GLI because of the inclusion of texts by the following writers: </w:t>
      </w:r>
      <w:r w:rsidR="003119F8" w:rsidRPr="00215883">
        <w:rPr>
          <w:rFonts w:eastAsia="Times New Roman"/>
          <w:bCs/>
          <w:color w:val="000000"/>
          <w:szCs w:val="24"/>
        </w:rPr>
        <w:t xml:space="preserve">DuBois, </w:t>
      </w:r>
      <w:proofErr w:type="spellStart"/>
      <w:r w:rsidRPr="00215883">
        <w:rPr>
          <w:rFonts w:eastAsia="Times New Roman"/>
          <w:bCs/>
          <w:color w:val="000000"/>
          <w:szCs w:val="24"/>
        </w:rPr>
        <w:t>Loury</w:t>
      </w:r>
      <w:proofErr w:type="spellEnd"/>
      <w:r w:rsidRPr="00215883">
        <w:rPr>
          <w:rFonts w:eastAsia="Times New Roman"/>
          <w:bCs/>
          <w:color w:val="000000"/>
          <w:szCs w:val="24"/>
        </w:rPr>
        <w:t xml:space="preserve">, McIntosh, </w:t>
      </w:r>
      <w:r w:rsidR="003119F8" w:rsidRPr="00215883">
        <w:rPr>
          <w:rFonts w:eastAsia="Times New Roman"/>
          <w:bCs/>
          <w:color w:val="000000"/>
          <w:szCs w:val="24"/>
        </w:rPr>
        <w:t xml:space="preserve">Marx, </w:t>
      </w:r>
      <w:r w:rsidRPr="00215883">
        <w:rPr>
          <w:rFonts w:eastAsia="Times New Roman"/>
          <w:bCs/>
          <w:color w:val="000000"/>
          <w:szCs w:val="24"/>
        </w:rPr>
        <w:t xml:space="preserve">Rodriguez, and Peterson et al. “The Universal Declaration of Human Rights” and the common book, </w:t>
      </w:r>
      <w:r w:rsidRPr="00215883">
        <w:rPr>
          <w:rFonts w:eastAsia="Times New Roman"/>
          <w:bCs/>
          <w:i/>
          <w:color w:val="000000"/>
          <w:szCs w:val="24"/>
        </w:rPr>
        <w:t>Spare Parts</w:t>
      </w:r>
      <w:r w:rsidRPr="00215883">
        <w:rPr>
          <w:rFonts w:eastAsia="Times New Roman"/>
          <w:bCs/>
          <w:color w:val="000000"/>
          <w:szCs w:val="24"/>
        </w:rPr>
        <w:t xml:space="preserve">, also fall under the GLI’s rubric. </w:t>
      </w:r>
    </w:p>
    <w:p w:rsidR="004875E9" w:rsidRPr="00215883" w:rsidRDefault="004875E9" w:rsidP="00060729">
      <w:pPr>
        <w:spacing w:after="0" w:line="240" w:lineRule="auto"/>
        <w:rPr>
          <w:rFonts w:eastAsia="Times New Roman"/>
          <w:b/>
          <w:bCs/>
          <w:color w:val="000000"/>
          <w:szCs w:val="24"/>
        </w:rPr>
      </w:pP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Note about the Final Examination</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455AB3">
      <w:pPr>
        <w:pStyle w:val="Default"/>
        <w:rPr>
          <w:rFonts w:ascii="Times New Roman" w:eastAsia="Times New Roman" w:hAnsi="Times New Roman" w:cs="Times New Roman"/>
        </w:rPr>
      </w:pPr>
      <w:r w:rsidRPr="00215883">
        <w:rPr>
          <w:rFonts w:ascii="Times New Roman" w:eastAsia="Times New Roman" w:hAnsi="Times New Roman" w:cs="Times New Roman"/>
        </w:rPr>
        <w:t>You are required to be present for the final examination at the scheduled time. </w:t>
      </w:r>
      <w:r w:rsidR="00455AB3" w:rsidRPr="00215883">
        <w:rPr>
          <w:rFonts w:ascii="Times New Roman" w:eastAsia="Times New Roman" w:hAnsi="Times New Roman" w:cs="Times New Roman"/>
        </w:rPr>
        <w:t xml:space="preserve">Here is </w:t>
      </w:r>
      <w:r w:rsidRPr="00215883">
        <w:rPr>
          <w:rFonts w:ascii="Times New Roman" w:eastAsia="Times New Roman" w:hAnsi="Times New Roman" w:cs="Times New Roman"/>
        </w:rPr>
        <w:t>University policy</w:t>
      </w:r>
      <w:r w:rsidR="00455AB3" w:rsidRPr="00215883">
        <w:rPr>
          <w:rFonts w:ascii="Times New Roman" w:eastAsia="Times New Roman" w:hAnsi="Times New Roman" w:cs="Times New Roman"/>
        </w:rPr>
        <w:t xml:space="preserve"> as stated on the Exam Schedule</w:t>
      </w:r>
      <w:r w:rsidRPr="00215883">
        <w:rPr>
          <w:rFonts w:ascii="Times New Roman" w:eastAsia="Times New Roman" w:hAnsi="Times New Roman" w:cs="Times New Roman"/>
        </w:rPr>
        <w:t xml:space="preserve">: </w:t>
      </w:r>
      <w:r w:rsidR="00455AB3" w:rsidRPr="00215883">
        <w:rPr>
          <w:rFonts w:ascii="Times New Roman" w:eastAsia="Times New Roman" w:hAnsi="Times New Roman" w:cs="Times New Roman"/>
        </w:rPr>
        <w:t>“</w:t>
      </w:r>
      <w:r w:rsidR="00455AB3" w:rsidRPr="00215883">
        <w:rPr>
          <w:rFonts w:ascii="Times New Roman" w:hAnsi="Times New Roman" w:cs="Times New Roman"/>
        </w:rPr>
        <w:t xml:space="preserve">Legitimate conflicts are defined as follows: more than one scheduled exam per period; more than two scheduled exams per day; and more than three scheduled exams in any four consecutive periods. A student with a legitimate conflict should work directly with his/her instructor to resolve the conflict. It is the student’s responsibility to initiate the resolution of any conflicts. </w:t>
      </w:r>
      <w:proofErr w:type="gramStart"/>
      <w:r w:rsidR="00455AB3" w:rsidRPr="00215883">
        <w:rPr>
          <w:rFonts w:ascii="Times New Roman" w:hAnsi="Times New Roman" w:cs="Times New Roman"/>
          <w:b/>
          <w:bCs/>
        </w:rPr>
        <w:t>Personal conflicts such as travel plans and work schedules do not warrant a change in examination times</w:t>
      </w:r>
      <w:r w:rsidR="00455AB3" w:rsidRPr="00215883">
        <w:rPr>
          <w:rFonts w:ascii="Times New Roman" w:hAnsi="Times New Roman" w:cs="Times New Roman"/>
          <w:bCs/>
        </w:rPr>
        <w:t>” (emphasis in the original).</w:t>
      </w:r>
      <w:proofErr w:type="gramEnd"/>
      <w:r w:rsidR="00455AB3" w:rsidRPr="00215883">
        <w:rPr>
          <w:rFonts w:ascii="Times New Roman" w:hAnsi="Times New Roman" w:cs="Times New Roman"/>
          <w:b/>
          <w:bCs/>
        </w:rPr>
        <w:t xml:space="preserve"> </w:t>
      </w:r>
      <w:r w:rsidRPr="00215883">
        <w:rPr>
          <w:rFonts w:ascii="Times New Roman" w:eastAsia="Times New Roman" w:hAnsi="Times New Roman" w:cs="Times New Roman"/>
        </w:rPr>
        <w:t>This policy applies to all students, even those with plans to travel internationally.</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Goals</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My goals for the course are for you to understand the importance of focusing your topics, to write classical arguments about those focused topics in connection with one or more of the anthology readings, to participate actively in learning-through-discussion, and to think beyond your comfort zone (that is, beyond your current filters, biases, barriers, impediments, preconceptions, assumptions, and background stories).</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xml:space="preserve">As a community of learners, we </w:t>
      </w:r>
      <w:r w:rsidR="00455AB3" w:rsidRPr="00215883">
        <w:rPr>
          <w:rFonts w:eastAsia="Times New Roman"/>
          <w:color w:val="000000"/>
          <w:szCs w:val="24"/>
        </w:rPr>
        <w:t xml:space="preserve">at Winthrop University </w:t>
      </w:r>
      <w:r w:rsidRPr="00215883">
        <w:rPr>
          <w:rFonts w:eastAsia="Times New Roman"/>
          <w:color w:val="000000"/>
          <w:szCs w:val="24"/>
        </w:rPr>
        <w:t xml:space="preserve">are committed to </w:t>
      </w:r>
      <w:r w:rsidR="00455AB3" w:rsidRPr="00215883">
        <w:rPr>
          <w:rFonts w:eastAsia="Times New Roman"/>
          <w:color w:val="000000"/>
          <w:szCs w:val="24"/>
        </w:rPr>
        <w:t>the following</w:t>
      </w:r>
      <w:r w:rsidRPr="00215883">
        <w:rPr>
          <w:rFonts w:eastAsia="Times New Roman"/>
          <w:color w:val="000000"/>
          <w:szCs w:val="24"/>
        </w:rPr>
        <w:t xml:space="preserve"> dimensions of personal and social responsibility:</w:t>
      </w:r>
    </w:p>
    <w:p w:rsidR="00060729" w:rsidRPr="00215883" w:rsidRDefault="00060729" w:rsidP="00936E18">
      <w:pPr>
        <w:pStyle w:val="ListParagraph"/>
        <w:numPr>
          <w:ilvl w:val="0"/>
          <w:numId w:val="1"/>
        </w:numPr>
        <w:spacing w:after="0" w:line="240" w:lineRule="auto"/>
        <w:rPr>
          <w:rFonts w:eastAsia="Times New Roman"/>
          <w:color w:val="000000"/>
          <w:szCs w:val="24"/>
        </w:rPr>
      </w:pPr>
      <w:r w:rsidRPr="00215883">
        <w:rPr>
          <w:rFonts w:eastAsia="Times New Roman"/>
          <w:color w:val="000000"/>
          <w:szCs w:val="24"/>
        </w:rPr>
        <w:t>Striving for Excellence</w:t>
      </w:r>
    </w:p>
    <w:p w:rsidR="00060729" w:rsidRPr="00215883" w:rsidRDefault="00060729" w:rsidP="00936E18">
      <w:pPr>
        <w:pStyle w:val="ListParagraph"/>
        <w:numPr>
          <w:ilvl w:val="0"/>
          <w:numId w:val="1"/>
        </w:numPr>
        <w:spacing w:after="0" w:line="240" w:lineRule="auto"/>
        <w:rPr>
          <w:rFonts w:eastAsia="Times New Roman"/>
          <w:color w:val="000000"/>
          <w:szCs w:val="24"/>
        </w:rPr>
      </w:pPr>
      <w:r w:rsidRPr="00215883">
        <w:rPr>
          <w:rFonts w:eastAsia="Times New Roman"/>
          <w:color w:val="000000"/>
          <w:szCs w:val="24"/>
        </w:rPr>
        <w:t>Cultivating Personal and Academic Integrity</w:t>
      </w:r>
    </w:p>
    <w:p w:rsidR="00060729" w:rsidRPr="00215883" w:rsidRDefault="00060729" w:rsidP="00936E18">
      <w:pPr>
        <w:pStyle w:val="ListParagraph"/>
        <w:numPr>
          <w:ilvl w:val="0"/>
          <w:numId w:val="1"/>
        </w:numPr>
        <w:spacing w:after="0" w:line="240" w:lineRule="auto"/>
        <w:rPr>
          <w:rFonts w:eastAsia="Times New Roman"/>
          <w:color w:val="000000"/>
          <w:szCs w:val="24"/>
        </w:rPr>
      </w:pPr>
      <w:r w:rsidRPr="00215883">
        <w:rPr>
          <w:rFonts w:eastAsia="Times New Roman"/>
          <w:color w:val="000000"/>
          <w:szCs w:val="24"/>
        </w:rPr>
        <w:t>Contributing to a Larger Community</w:t>
      </w:r>
    </w:p>
    <w:p w:rsidR="00060729" w:rsidRPr="00215883" w:rsidRDefault="00060729" w:rsidP="00936E18">
      <w:pPr>
        <w:pStyle w:val="ListParagraph"/>
        <w:numPr>
          <w:ilvl w:val="0"/>
          <w:numId w:val="1"/>
        </w:numPr>
        <w:spacing w:after="0" w:line="240" w:lineRule="auto"/>
        <w:rPr>
          <w:rFonts w:eastAsia="Times New Roman"/>
          <w:color w:val="000000"/>
          <w:szCs w:val="24"/>
        </w:rPr>
      </w:pPr>
      <w:r w:rsidRPr="00215883">
        <w:rPr>
          <w:rFonts w:eastAsia="Times New Roman"/>
          <w:color w:val="000000"/>
          <w:szCs w:val="24"/>
        </w:rPr>
        <w:t>Taking Seriously the Perspectives of Others</w:t>
      </w:r>
    </w:p>
    <w:p w:rsidR="00060729" w:rsidRPr="00215883" w:rsidRDefault="00060729" w:rsidP="00936E18">
      <w:pPr>
        <w:pStyle w:val="ListParagraph"/>
        <w:numPr>
          <w:ilvl w:val="0"/>
          <w:numId w:val="1"/>
        </w:numPr>
        <w:spacing w:after="0" w:line="240" w:lineRule="auto"/>
        <w:rPr>
          <w:rFonts w:eastAsia="Times New Roman"/>
          <w:color w:val="000000"/>
          <w:szCs w:val="24"/>
        </w:rPr>
      </w:pPr>
      <w:r w:rsidRPr="00215883">
        <w:rPr>
          <w:rFonts w:eastAsia="Times New Roman"/>
          <w:color w:val="000000"/>
          <w:szCs w:val="24"/>
        </w:rPr>
        <w:t>Refining Ethical and Moral Reasoning</w:t>
      </w:r>
    </w:p>
    <w:p w:rsidR="00060729" w:rsidRPr="00215883" w:rsidRDefault="00060729" w:rsidP="00060729">
      <w:pPr>
        <w:spacing w:before="100" w:beforeAutospacing="1" w:after="100" w:afterAutospacing="1" w:line="240" w:lineRule="auto"/>
        <w:rPr>
          <w:rFonts w:eastAsia="Times New Roman"/>
          <w:b/>
          <w:bCs/>
          <w:color w:val="000000"/>
          <w:szCs w:val="24"/>
        </w:rPr>
      </w:pPr>
      <w:r w:rsidRPr="00215883">
        <w:rPr>
          <w:rFonts w:eastAsia="Times New Roman"/>
          <w:b/>
          <w:bCs/>
          <w:color w:val="000000"/>
          <w:szCs w:val="24"/>
        </w:rPr>
        <w:t>University-Level Competencies (ULCs)</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color w:val="000000"/>
          <w:szCs w:val="24"/>
        </w:rPr>
        <w:t>Winthrop’s University-Level Competencies (ULCs) identify learning outcomes that apply across all undergraduate programs and that all Winthrop graduates attain. These capacities are essential preparation for working productively and living meaningfully in the con</w:t>
      </w:r>
      <w:r w:rsidR="00C82FA8" w:rsidRPr="00215883">
        <w:rPr>
          <w:rFonts w:eastAsia="Times New Roman"/>
          <w:color w:val="000000"/>
          <w:szCs w:val="24"/>
        </w:rPr>
        <w:t>temporary and emerging world. </w:t>
      </w:r>
      <w:r w:rsidRPr="00215883">
        <w:rPr>
          <w:rFonts w:eastAsia="Times New Roman"/>
          <w:color w:val="000000"/>
          <w:szCs w:val="24"/>
        </w:rPr>
        <w:t>The ULCs were approved by Faculty Conference in October 2010.</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Competency 1: Winthrop graduates think critically and solve problems.</w:t>
      </w:r>
      <w:r w:rsidRPr="00215883">
        <w:rPr>
          <w:rFonts w:eastAsia="Times New Roman"/>
          <w:color w:val="000000"/>
          <w:szCs w:val="24"/>
        </w:rPr>
        <w:t> </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Winthrop University graduates reason logically, evaluate and use evidence, and solve problems. They seek out and assess relevant information from multiple viewpoints to form well-reasoned conclusions. Winthrop graduates consider the full context and consequences of their </w:t>
      </w:r>
      <w:r w:rsidRPr="00215883">
        <w:rPr>
          <w:rFonts w:eastAsia="Times New Roman"/>
          <w:color w:val="000000"/>
          <w:szCs w:val="24"/>
        </w:rPr>
        <w:lastRenderedPageBreak/>
        <w:t>decisions and continually reexamine their own critical thinking process, including the strengths and weaknesses of their arguments.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Competency 2: Winthrop graduates are personally and socially responsible.</w:t>
      </w:r>
      <w:r w:rsidRPr="00215883">
        <w:rPr>
          <w:rFonts w:eastAsia="Times New Roman"/>
          <w:color w:val="000000"/>
          <w:szCs w:val="24"/>
        </w:rPr>
        <w:t> </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color w:val="000000"/>
          <w:szCs w:val="24"/>
        </w:rPr>
        <w:t>Winthrop University graduates value integrity, perceive moral dimensions,</w:t>
      </w:r>
      <w:r w:rsidR="00C82FA8" w:rsidRPr="00215883">
        <w:rPr>
          <w:rFonts w:eastAsia="Times New Roman"/>
          <w:color w:val="000000"/>
          <w:szCs w:val="24"/>
        </w:rPr>
        <w:t xml:space="preserve"> and achieve excellence. </w:t>
      </w:r>
      <w:r w:rsidRPr="00215883">
        <w:rPr>
          <w:rFonts w:eastAsia="Times New Roman"/>
          <w:color w:val="000000"/>
          <w:szCs w:val="24"/>
        </w:rPr>
        <w:t>They take seriously the perspectives of others, practice ethical reasoning, and reflect on experiences. Winthrop graduates have a sense of responsibility to the broader community and contribute to the greater good.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Competency 3: Winthrop graduates understand the interconnected nature of the world and the time in which they live.</w:t>
      </w:r>
      <w:r w:rsidRPr="00215883">
        <w:rPr>
          <w:rFonts w:eastAsia="Times New Roman"/>
          <w:color w:val="000000"/>
          <w:szCs w:val="24"/>
        </w:rPr>
        <w:t> </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color w:val="000000"/>
          <w:szCs w:val="24"/>
        </w:rPr>
        <w:t>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Competency 4: Winthrop graduates communicate effectively.</w:t>
      </w:r>
      <w:r w:rsidRPr="00215883">
        <w:rPr>
          <w:rFonts w:eastAsia="Times New Roman"/>
          <w:color w:val="000000"/>
          <w:szCs w:val="24"/>
        </w:rPr>
        <w:t> </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color w:val="000000"/>
          <w:szCs w:val="24"/>
        </w:rPr>
        <w:t>Winthrop University graduates communicate in a manner appropriate to the subject, occasion, and audience. They create texts</w:t>
      </w:r>
      <w:r w:rsidR="00C82FA8" w:rsidRPr="00215883">
        <w:rPr>
          <w:rFonts w:eastAsia="Times New Roman"/>
          <w:color w:val="000000"/>
          <w:szCs w:val="24"/>
        </w:rPr>
        <w:t>—</w:t>
      </w:r>
      <w:r w:rsidRPr="00215883">
        <w:rPr>
          <w:rFonts w:eastAsia="Times New Roman"/>
          <w:color w:val="000000"/>
          <w:szCs w:val="24"/>
        </w:rPr>
        <w:t xml:space="preserve"> including but not limited to written,</w:t>
      </w:r>
      <w:r w:rsidR="00C82FA8" w:rsidRPr="00215883">
        <w:rPr>
          <w:rFonts w:eastAsia="Times New Roman"/>
          <w:color w:val="000000"/>
          <w:szCs w:val="24"/>
        </w:rPr>
        <w:t xml:space="preserve"> oral, and visual presentations—</w:t>
      </w:r>
      <w:r w:rsidRPr="00215883">
        <w:rPr>
          <w:rFonts w:eastAsia="Times New Roman"/>
          <w:color w:val="000000"/>
          <w:szCs w:val="24"/>
        </w:rPr>
        <w:t xml:space="preserve">that convey content effectively. Mindful of their voice and the impact of their communication, Winthrop </w:t>
      </w:r>
      <w:proofErr w:type="gramStart"/>
      <w:r w:rsidRPr="00215883">
        <w:rPr>
          <w:rFonts w:eastAsia="Times New Roman"/>
          <w:color w:val="000000"/>
          <w:szCs w:val="24"/>
        </w:rPr>
        <w:t>graduates</w:t>
      </w:r>
      <w:proofErr w:type="gramEnd"/>
      <w:r w:rsidRPr="00215883">
        <w:rPr>
          <w:rFonts w:eastAsia="Times New Roman"/>
          <w:color w:val="000000"/>
          <w:szCs w:val="24"/>
        </w:rPr>
        <w:t xml:space="preserve"> successfully express and exchange ideas. </w:t>
      </w:r>
    </w:p>
    <w:p w:rsidR="00060729" w:rsidRPr="00215883" w:rsidRDefault="00C82FA8" w:rsidP="00060729">
      <w:pPr>
        <w:spacing w:after="0" w:line="240" w:lineRule="auto"/>
        <w:rPr>
          <w:rFonts w:eastAsia="Times New Roman"/>
          <w:color w:val="000000"/>
          <w:szCs w:val="24"/>
        </w:rPr>
      </w:pPr>
      <w:r w:rsidRPr="00215883">
        <w:rPr>
          <w:szCs w:val="24"/>
        </w:rPr>
        <w:t xml:space="preserve">Source: </w:t>
      </w:r>
      <w:hyperlink r:id="rId10" w:history="1">
        <w:r w:rsidR="00060729" w:rsidRPr="00215883">
          <w:rPr>
            <w:rFonts w:eastAsia="Times New Roman"/>
            <w:color w:val="0000FF"/>
            <w:szCs w:val="24"/>
            <w:u w:val="single"/>
          </w:rPr>
          <w:t>http://www.winthrop.edu/academic-affairs/secondary.aspx?id=15731</w:t>
        </w:r>
      </w:hyperlink>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Learning Outcomes</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Here are the university</w:t>
      </w:r>
      <w:r w:rsidR="00936E18" w:rsidRPr="00215883">
        <w:rPr>
          <w:rFonts w:eastAsia="Times New Roman"/>
          <w:color w:val="000000"/>
          <w:szCs w:val="24"/>
        </w:rPr>
        <w:t>’</w:t>
      </w:r>
      <w:r w:rsidRPr="00215883">
        <w:rPr>
          <w:rFonts w:eastAsia="Times New Roman"/>
          <w:color w:val="000000"/>
          <w:szCs w:val="24"/>
        </w:rPr>
        <w:t>s outcomes for the course:</w:t>
      </w:r>
    </w:p>
    <w:p w:rsidR="00505F7F" w:rsidRPr="00215883" w:rsidRDefault="00505F7F" w:rsidP="00060729">
      <w:pPr>
        <w:spacing w:after="0" w:line="240" w:lineRule="auto"/>
        <w:rPr>
          <w:rFonts w:eastAsia="Times New Roman"/>
          <w:color w:val="000000"/>
          <w:szCs w:val="24"/>
        </w:rPr>
      </w:pPr>
    </w:p>
    <w:p w:rsidR="00060729" w:rsidRPr="00215883" w:rsidRDefault="00060729" w:rsidP="00060729">
      <w:pPr>
        <w:numPr>
          <w:ilvl w:val="0"/>
          <w:numId w:val="2"/>
        </w:numPr>
        <w:spacing w:after="0" w:line="240" w:lineRule="auto"/>
        <w:rPr>
          <w:rFonts w:eastAsia="Times New Roman"/>
          <w:color w:val="000000"/>
          <w:szCs w:val="24"/>
        </w:rPr>
      </w:pPr>
      <w:r w:rsidRPr="00215883">
        <w:rPr>
          <w:rFonts w:eastAsia="Times New Roman"/>
          <w:color w:val="000000"/>
          <w:szCs w:val="24"/>
        </w:rPr>
        <w:t xml:space="preserve">Read and demonstrate a basic understanding of the central ideas of a variety of texts. (Dr. </w:t>
      </w:r>
      <w:proofErr w:type="spellStart"/>
      <w:r w:rsidRPr="00215883">
        <w:rPr>
          <w:rFonts w:eastAsia="Times New Roman"/>
          <w:color w:val="000000"/>
          <w:szCs w:val="24"/>
        </w:rPr>
        <w:t>Fike</w:t>
      </w:r>
      <w:r w:rsidR="00C82FA8" w:rsidRPr="00215883">
        <w:rPr>
          <w:rFonts w:eastAsia="Times New Roman"/>
          <w:color w:val="000000"/>
          <w:szCs w:val="24"/>
        </w:rPr>
        <w:t>’</w:t>
      </w:r>
      <w:r w:rsidRPr="00215883">
        <w:rPr>
          <w:rFonts w:eastAsia="Times New Roman"/>
          <w:color w:val="000000"/>
          <w:szCs w:val="24"/>
        </w:rPr>
        <w:t>s</w:t>
      </w:r>
      <w:proofErr w:type="spellEnd"/>
      <w:r w:rsidRPr="00215883">
        <w:rPr>
          <w:rFonts w:eastAsia="Times New Roman"/>
          <w:color w:val="000000"/>
          <w:szCs w:val="24"/>
        </w:rPr>
        <w:t xml:space="preserve"> note: HM</w:t>
      </w:r>
      <w:r w:rsidR="00C82FA8" w:rsidRPr="00215883">
        <w:rPr>
          <w:rFonts w:eastAsia="Times New Roman"/>
          <w:color w:val="000000"/>
          <w:szCs w:val="24"/>
        </w:rPr>
        <w:t>XP is a critical reading course</w:t>
      </w:r>
      <w:r w:rsidRPr="00215883">
        <w:rPr>
          <w:rFonts w:eastAsia="Times New Roman"/>
          <w:color w:val="000000"/>
          <w:szCs w:val="24"/>
        </w:rPr>
        <w:t>. You will do</w:t>
      </w:r>
      <w:r w:rsidR="00C82FA8" w:rsidRPr="00215883">
        <w:rPr>
          <w:rFonts w:eastAsia="Times New Roman"/>
          <w:color w:val="000000"/>
          <w:szCs w:val="24"/>
        </w:rPr>
        <w:t xml:space="preserve"> </w:t>
      </w:r>
      <w:r w:rsidRPr="00215883">
        <w:rPr>
          <w:rFonts w:eastAsia="Times New Roman"/>
          <w:color w:val="000000"/>
          <w:szCs w:val="24"/>
        </w:rPr>
        <w:t>critical reading</w:t>
      </w:r>
      <w:r w:rsidR="00C82FA8" w:rsidRPr="00215883">
        <w:rPr>
          <w:rFonts w:eastAsia="Times New Roman"/>
          <w:color w:val="000000"/>
          <w:szCs w:val="24"/>
        </w:rPr>
        <w:t>—</w:t>
      </w:r>
      <w:r w:rsidRPr="00215883">
        <w:rPr>
          <w:rFonts w:eastAsia="Times New Roman"/>
          <w:color w:val="000000"/>
          <w:szCs w:val="24"/>
        </w:rPr>
        <w:t>reading that meets high criteria like accuracy and precision</w:t>
      </w:r>
      <w:r w:rsidR="00C82FA8" w:rsidRPr="00215883">
        <w:rPr>
          <w:rFonts w:eastAsia="Times New Roman"/>
          <w:color w:val="000000"/>
          <w:szCs w:val="24"/>
        </w:rPr>
        <w:t>—</w:t>
      </w:r>
      <w:r w:rsidRPr="00215883">
        <w:rPr>
          <w:rFonts w:eastAsia="Times New Roman"/>
          <w:color w:val="000000"/>
          <w:szCs w:val="24"/>
        </w:rPr>
        <w:t xml:space="preserve">by reading the assigned material, annotating your books, participating in small- and large-group discussions, viewing PowerPoints, filling out open outlines, writing papers, </w:t>
      </w:r>
      <w:r w:rsidR="00936E18" w:rsidRPr="00215883">
        <w:rPr>
          <w:rFonts w:eastAsia="Times New Roman"/>
          <w:color w:val="000000"/>
          <w:szCs w:val="24"/>
        </w:rPr>
        <w:t xml:space="preserve">making a group presentation, </w:t>
      </w:r>
      <w:r w:rsidRPr="00215883">
        <w:rPr>
          <w:rFonts w:eastAsia="Times New Roman"/>
          <w:color w:val="000000"/>
          <w:szCs w:val="24"/>
        </w:rPr>
        <w:t>and taking a final examination.)</w:t>
      </w:r>
    </w:p>
    <w:p w:rsidR="00060729" w:rsidRPr="00215883" w:rsidRDefault="00060729" w:rsidP="00060729">
      <w:pPr>
        <w:numPr>
          <w:ilvl w:val="0"/>
          <w:numId w:val="2"/>
        </w:numPr>
        <w:spacing w:after="0" w:line="240" w:lineRule="auto"/>
        <w:rPr>
          <w:rFonts w:eastAsia="Times New Roman"/>
          <w:color w:val="000000"/>
          <w:szCs w:val="24"/>
        </w:rPr>
      </w:pPr>
      <w:r w:rsidRPr="00215883">
        <w:rPr>
          <w:rFonts w:eastAsia="Times New Roman"/>
          <w:color w:val="000000"/>
          <w:szCs w:val="24"/>
        </w:rPr>
        <w:t>Compare, contrast, and link ideas from a variety of textual sources.</w:t>
      </w:r>
      <w:r w:rsidR="00C82FA8" w:rsidRPr="00215883">
        <w:rPr>
          <w:rFonts w:eastAsia="Times New Roman"/>
          <w:color w:val="000000"/>
          <w:szCs w:val="24"/>
        </w:rPr>
        <w:t xml:space="preserve"> </w:t>
      </w:r>
    </w:p>
    <w:p w:rsidR="00060729" w:rsidRPr="00215883" w:rsidRDefault="00060729" w:rsidP="00060729">
      <w:pPr>
        <w:numPr>
          <w:ilvl w:val="0"/>
          <w:numId w:val="2"/>
        </w:numPr>
        <w:spacing w:after="0" w:line="240" w:lineRule="auto"/>
        <w:rPr>
          <w:rFonts w:eastAsia="Times New Roman"/>
          <w:color w:val="000000"/>
          <w:szCs w:val="24"/>
        </w:rPr>
      </w:pPr>
      <w:r w:rsidRPr="00215883">
        <w:rPr>
          <w:rFonts w:eastAsia="Times New Roman"/>
          <w:color w:val="000000"/>
          <w:szCs w:val="24"/>
        </w:rPr>
        <w:t>Use information from multiple viewpoints to form well-reasoned arguments and conclusions.</w:t>
      </w:r>
    </w:p>
    <w:p w:rsidR="00060729" w:rsidRPr="00215883" w:rsidRDefault="00060729" w:rsidP="00060729">
      <w:pPr>
        <w:numPr>
          <w:ilvl w:val="0"/>
          <w:numId w:val="2"/>
        </w:numPr>
        <w:spacing w:after="0" w:line="240" w:lineRule="auto"/>
        <w:rPr>
          <w:rFonts w:eastAsia="Times New Roman"/>
          <w:color w:val="000000"/>
          <w:szCs w:val="24"/>
        </w:rPr>
      </w:pPr>
      <w:r w:rsidRPr="00215883">
        <w:rPr>
          <w:rFonts w:eastAsia="Times New Roman"/>
          <w:color w:val="000000"/>
          <w:szCs w:val="24"/>
        </w:rPr>
        <w:t>Demonstrate the impact of the perspectives of others on your own experience.</w:t>
      </w:r>
    </w:p>
    <w:p w:rsidR="00060729" w:rsidRPr="00215883" w:rsidRDefault="00060729" w:rsidP="00060729">
      <w:pPr>
        <w:numPr>
          <w:ilvl w:val="0"/>
          <w:numId w:val="2"/>
        </w:numPr>
        <w:spacing w:after="0" w:line="240" w:lineRule="auto"/>
        <w:rPr>
          <w:rFonts w:eastAsia="Times New Roman"/>
          <w:color w:val="000000"/>
          <w:szCs w:val="24"/>
        </w:rPr>
      </w:pPr>
      <w:r w:rsidRPr="00215883">
        <w:rPr>
          <w:rFonts w:eastAsia="Times New Roman"/>
          <w:color w:val="000000"/>
          <w:szCs w:val="24"/>
        </w:rPr>
        <w:t>Create texts that demonstrate an appropriate sense of audience and occasion.</w:t>
      </w:r>
    </w:p>
    <w:p w:rsidR="00060729" w:rsidRPr="00215883" w:rsidRDefault="00060729" w:rsidP="00060729">
      <w:pPr>
        <w:numPr>
          <w:ilvl w:val="0"/>
          <w:numId w:val="2"/>
        </w:numPr>
        <w:spacing w:after="0" w:line="240" w:lineRule="auto"/>
        <w:rPr>
          <w:rFonts w:eastAsia="Times New Roman"/>
          <w:color w:val="000000"/>
          <w:szCs w:val="24"/>
        </w:rPr>
      </w:pPr>
      <w:r w:rsidRPr="00215883">
        <w:rPr>
          <w:rFonts w:eastAsia="Times New Roman"/>
          <w:color w:val="000000"/>
          <w:szCs w:val="24"/>
        </w:rPr>
        <w:t>Demonstrate personal integrity by properly incorporating and citing borrowed material in written and oral expression.</w:t>
      </w:r>
    </w:p>
    <w:p w:rsidR="00C82FA8" w:rsidRPr="00215883" w:rsidRDefault="00C82FA8" w:rsidP="00060729">
      <w:pPr>
        <w:spacing w:after="0" w:line="240" w:lineRule="auto"/>
        <w:rPr>
          <w:rFonts w:eastAsia="Times New Roman"/>
          <w:color w:val="000000"/>
          <w:szCs w:val="24"/>
        </w:rPr>
      </w:pP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xml:space="preserve">Here is </w:t>
      </w:r>
      <w:proofErr w:type="gramStart"/>
      <w:r w:rsidRPr="00215883">
        <w:rPr>
          <w:rFonts w:eastAsia="Times New Roman"/>
          <w:color w:val="000000"/>
          <w:szCs w:val="24"/>
        </w:rPr>
        <w:t>another iteration</w:t>
      </w:r>
      <w:proofErr w:type="gramEnd"/>
      <w:r w:rsidRPr="00215883">
        <w:rPr>
          <w:rFonts w:eastAsia="Times New Roman"/>
          <w:color w:val="000000"/>
          <w:szCs w:val="24"/>
        </w:rPr>
        <w:t>. The successful HMXP student will:</w:t>
      </w:r>
    </w:p>
    <w:p w:rsidR="00505F7F" w:rsidRPr="00215883" w:rsidRDefault="00505F7F" w:rsidP="00060729">
      <w:pPr>
        <w:spacing w:after="0" w:line="240" w:lineRule="auto"/>
        <w:rPr>
          <w:rFonts w:eastAsia="Times New Roman"/>
          <w:color w:val="000000"/>
          <w:szCs w:val="24"/>
        </w:rPr>
      </w:pPr>
    </w:p>
    <w:p w:rsidR="00C82FA8" w:rsidRPr="00215883" w:rsidRDefault="00C82FA8" w:rsidP="00C82FA8">
      <w:pPr>
        <w:pStyle w:val="ListParagraph"/>
        <w:numPr>
          <w:ilvl w:val="0"/>
          <w:numId w:val="2"/>
        </w:numPr>
        <w:spacing w:after="0" w:line="240" w:lineRule="auto"/>
        <w:rPr>
          <w:rFonts w:eastAsia="Times New Roman"/>
          <w:color w:val="000000"/>
          <w:szCs w:val="24"/>
        </w:rPr>
      </w:pPr>
      <w:r w:rsidRPr="00215883">
        <w:rPr>
          <w:rFonts w:eastAsia="Times New Roman"/>
          <w:color w:val="000000"/>
          <w:szCs w:val="24"/>
        </w:rPr>
        <w:t>Be an active engaged learner</w:t>
      </w:r>
      <w:r w:rsidR="00505F7F" w:rsidRPr="00215883">
        <w:rPr>
          <w:rFonts w:eastAsia="Times New Roman"/>
          <w:color w:val="000000"/>
          <w:szCs w:val="24"/>
        </w:rPr>
        <w:t>.</w:t>
      </w:r>
    </w:p>
    <w:p w:rsidR="00C82FA8" w:rsidRPr="00215883" w:rsidRDefault="00C82FA8" w:rsidP="00C82FA8">
      <w:pPr>
        <w:pStyle w:val="ListParagraph"/>
        <w:numPr>
          <w:ilvl w:val="0"/>
          <w:numId w:val="2"/>
        </w:numPr>
        <w:spacing w:after="0" w:line="240" w:lineRule="auto"/>
        <w:rPr>
          <w:rFonts w:eastAsia="Times New Roman"/>
          <w:color w:val="000000"/>
          <w:szCs w:val="24"/>
        </w:rPr>
      </w:pPr>
      <w:r w:rsidRPr="00215883">
        <w:rPr>
          <w:rFonts w:eastAsia="Times New Roman"/>
          <w:color w:val="000000"/>
          <w:szCs w:val="24"/>
        </w:rPr>
        <w:t>Understand the self as both isolated and connected</w:t>
      </w:r>
      <w:r w:rsidR="00505F7F" w:rsidRPr="00215883">
        <w:rPr>
          <w:rFonts w:eastAsia="Times New Roman"/>
          <w:color w:val="000000"/>
          <w:szCs w:val="24"/>
        </w:rPr>
        <w:t>.</w:t>
      </w:r>
    </w:p>
    <w:p w:rsidR="00505F7F" w:rsidRPr="00215883" w:rsidRDefault="00505F7F" w:rsidP="00505F7F">
      <w:pPr>
        <w:pStyle w:val="ListParagraph"/>
        <w:numPr>
          <w:ilvl w:val="0"/>
          <w:numId w:val="2"/>
        </w:numPr>
        <w:spacing w:after="0" w:line="240" w:lineRule="auto"/>
        <w:rPr>
          <w:rFonts w:eastAsia="Times New Roman"/>
          <w:color w:val="000000"/>
          <w:szCs w:val="24"/>
        </w:rPr>
      </w:pPr>
      <w:r w:rsidRPr="00215883">
        <w:rPr>
          <w:rFonts w:eastAsia="Times New Roman"/>
          <w:color w:val="000000"/>
          <w:szCs w:val="24"/>
        </w:rPr>
        <w:t>Understand that knowledge is constructed.</w:t>
      </w:r>
    </w:p>
    <w:p w:rsidR="00505F7F" w:rsidRPr="00215883" w:rsidRDefault="00505F7F" w:rsidP="00505F7F">
      <w:pPr>
        <w:pStyle w:val="ListParagraph"/>
        <w:numPr>
          <w:ilvl w:val="0"/>
          <w:numId w:val="2"/>
        </w:numPr>
        <w:spacing w:after="0" w:line="240" w:lineRule="auto"/>
        <w:rPr>
          <w:rFonts w:eastAsia="Times New Roman"/>
          <w:color w:val="000000"/>
          <w:szCs w:val="24"/>
        </w:rPr>
      </w:pPr>
      <w:r w:rsidRPr="00215883">
        <w:rPr>
          <w:rFonts w:eastAsia="Times New Roman"/>
          <w:color w:val="000000"/>
          <w:szCs w:val="24"/>
        </w:rPr>
        <w:t>See knowledge as connected and related.</w:t>
      </w:r>
    </w:p>
    <w:p w:rsidR="00505F7F" w:rsidRPr="00215883" w:rsidRDefault="00505F7F" w:rsidP="00505F7F">
      <w:pPr>
        <w:pStyle w:val="ListParagraph"/>
        <w:numPr>
          <w:ilvl w:val="0"/>
          <w:numId w:val="2"/>
        </w:numPr>
        <w:spacing w:after="0" w:line="240" w:lineRule="auto"/>
        <w:rPr>
          <w:rFonts w:eastAsia="Times New Roman"/>
          <w:color w:val="000000"/>
          <w:szCs w:val="24"/>
        </w:rPr>
      </w:pPr>
      <w:r w:rsidRPr="00215883">
        <w:rPr>
          <w:rFonts w:eastAsia="Times New Roman"/>
          <w:color w:val="000000"/>
          <w:szCs w:val="24"/>
        </w:rPr>
        <w:t>Develop the abilities for reflective participation in a university community.</w:t>
      </w:r>
    </w:p>
    <w:p w:rsidR="00505F7F" w:rsidRPr="00215883" w:rsidRDefault="00505F7F" w:rsidP="00505F7F">
      <w:pPr>
        <w:pStyle w:val="ListParagraph"/>
        <w:spacing w:after="0" w:line="240" w:lineRule="auto"/>
        <w:rPr>
          <w:rFonts w:eastAsia="Times New Roman"/>
          <w:color w:val="000000"/>
          <w:szCs w:val="24"/>
        </w:rPr>
      </w:pP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Here are my own outcomes:</w:t>
      </w:r>
    </w:p>
    <w:p w:rsidR="00505F7F" w:rsidRPr="00215883" w:rsidRDefault="00505F7F" w:rsidP="00505F7F">
      <w:pPr>
        <w:spacing w:after="0" w:line="240" w:lineRule="auto"/>
        <w:rPr>
          <w:rFonts w:eastAsia="Times New Roman"/>
          <w:color w:val="000000"/>
          <w:szCs w:val="24"/>
        </w:rPr>
      </w:pPr>
    </w:p>
    <w:p w:rsidR="00060729" w:rsidRPr="00215883" w:rsidRDefault="00060729" w:rsidP="00505F7F">
      <w:pPr>
        <w:pStyle w:val="ListParagraph"/>
        <w:numPr>
          <w:ilvl w:val="0"/>
          <w:numId w:val="3"/>
        </w:numPr>
        <w:spacing w:after="0" w:line="240" w:lineRule="auto"/>
        <w:rPr>
          <w:rFonts w:eastAsia="Times New Roman"/>
          <w:color w:val="000000"/>
          <w:szCs w:val="24"/>
        </w:rPr>
      </w:pPr>
      <w:r w:rsidRPr="00215883">
        <w:rPr>
          <w:rFonts w:eastAsia="Times New Roman"/>
          <w:color w:val="000000"/>
          <w:szCs w:val="24"/>
        </w:rPr>
        <w:t>Engage in serious consideration of various ways of defining and understanding the “self.”</w:t>
      </w:r>
    </w:p>
    <w:p w:rsidR="00060729" w:rsidRPr="00215883" w:rsidRDefault="00060729" w:rsidP="00060729">
      <w:pPr>
        <w:numPr>
          <w:ilvl w:val="0"/>
          <w:numId w:val="3"/>
        </w:numPr>
        <w:spacing w:before="100" w:beforeAutospacing="1" w:after="100" w:afterAutospacing="1" w:line="240" w:lineRule="auto"/>
        <w:rPr>
          <w:rFonts w:eastAsia="Times New Roman"/>
          <w:color w:val="000000"/>
          <w:szCs w:val="24"/>
        </w:rPr>
      </w:pPr>
      <w:r w:rsidRPr="00215883">
        <w:rPr>
          <w:rFonts w:eastAsia="Times New Roman"/>
          <w:color w:val="000000"/>
          <w:szCs w:val="24"/>
        </w:rPr>
        <w:t>Accomplish the above by reading thoroughly and critically and by making connections between the reading material and your understanding of yourself and others.</w:t>
      </w:r>
    </w:p>
    <w:p w:rsidR="00060729" w:rsidRPr="00215883" w:rsidRDefault="00060729" w:rsidP="00060729">
      <w:pPr>
        <w:numPr>
          <w:ilvl w:val="0"/>
          <w:numId w:val="3"/>
        </w:numPr>
        <w:spacing w:before="100" w:beforeAutospacing="1" w:after="100" w:afterAutospacing="1" w:line="240" w:lineRule="auto"/>
        <w:rPr>
          <w:rFonts w:eastAsia="Times New Roman"/>
          <w:color w:val="000000"/>
          <w:szCs w:val="24"/>
        </w:rPr>
      </w:pPr>
      <w:r w:rsidRPr="00215883">
        <w:rPr>
          <w:rFonts w:eastAsia="Times New Roman"/>
          <w:color w:val="000000"/>
          <w:szCs w:val="24"/>
        </w:rPr>
        <w:t>Share your reactions and understanding with your classmates and learn to understand other perspectives.</w:t>
      </w:r>
    </w:p>
    <w:p w:rsidR="00060729" w:rsidRPr="00215883" w:rsidRDefault="00060729" w:rsidP="00060729">
      <w:pPr>
        <w:numPr>
          <w:ilvl w:val="0"/>
          <w:numId w:val="3"/>
        </w:numPr>
        <w:spacing w:before="100" w:beforeAutospacing="1" w:after="100" w:afterAutospacing="1" w:line="240" w:lineRule="auto"/>
        <w:rPr>
          <w:rFonts w:eastAsia="Times New Roman"/>
          <w:color w:val="000000"/>
          <w:szCs w:val="24"/>
        </w:rPr>
      </w:pPr>
      <w:r w:rsidRPr="00215883">
        <w:rPr>
          <w:rFonts w:eastAsia="Times New Roman"/>
          <w:color w:val="000000"/>
          <w:szCs w:val="24"/>
        </w:rPr>
        <w:t>Develop and communicate ideas by reading carefully, listening intensely, and writing and speaking clearly.</w:t>
      </w:r>
    </w:p>
    <w:p w:rsidR="00060729" w:rsidRPr="00215883" w:rsidRDefault="00060729" w:rsidP="00060729">
      <w:pPr>
        <w:numPr>
          <w:ilvl w:val="0"/>
          <w:numId w:val="3"/>
        </w:numPr>
        <w:spacing w:before="100" w:beforeAutospacing="1" w:after="100" w:afterAutospacing="1" w:line="240" w:lineRule="auto"/>
        <w:rPr>
          <w:rFonts w:eastAsia="Times New Roman"/>
          <w:color w:val="000000"/>
          <w:szCs w:val="24"/>
        </w:rPr>
      </w:pPr>
      <w:r w:rsidRPr="00215883">
        <w:rPr>
          <w:rFonts w:eastAsia="Times New Roman"/>
          <w:color w:val="000000"/>
          <w:szCs w:val="24"/>
        </w:rPr>
        <w:t>You will understand that knowledge is a social construct and that thoughts are things.</w:t>
      </w:r>
    </w:p>
    <w:p w:rsidR="00060729" w:rsidRPr="00215883" w:rsidRDefault="00060729" w:rsidP="00060729">
      <w:pPr>
        <w:numPr>
          <w:ilvl w:val="0"/>
          <w:numId w:val="3"/>
        </w:numPr>
        <w:spacing w:before="100" w:beforeAutospacing="1" w:after="100" w:afterAutospacing="1" w:line="240" w:lineRule="auto"/>
        <w:rPr>
          <w:rFonts w:eastAsia="Times New Roman"/>
          <w:color w:val="000000"/>
          <w:szCs w:val="24"/>
        </w:rPr>
      </w:pPr>
      <w:r w:rsidRPr="00215883">
        <w:rPr>
          <w:rFonts w:eastAsia="Times New Roman"/>
          <w:color w:val="000000"/>
          <w:szCs w:val="24"/>
        </w:rPr>
        <w:t>Further goals appear at the front of </w:t>
      </w:r>
      <w:r w:rsidRPr="00215883">
        <w:rPr>
          <w:rFonts w:eastAsia="Times New Roman"/>
          <w:i/>
          <w:iCs/>
          <w:color w:val="000000"/>
          <w:szCs w:val="24"/>
        </w:rPr>
        <w:t>The Human Experience</w:t>
      </w:r>
      <w:r w:rsidRPr="00215883">
        <w:rPr>
          <w:rFonts w:eastAsia="Times New Roman"/>
          <w:color w:val="000000"/>
          <w:szCs w:val="24"/>
        </w:rPr>
        <w:t>.</w:t>
      </w:r>
    </w:p>
    <w:p w:rsidR="00060729" w:rsidRPr="00215883" w:rsidRDefault="00060729" w:rsidP="00060729">
      <w:pPr>
        <w:spacing w:after="0" w:line="240" w:lineRule="auto"/>
        <w:rPr>
          <w:rFonts w:eastAsia="Times New Roman"/>
          <w:b/>
          <w:bCs/>
          <w:color w:val="000000"/>
          <w:szCs w:val="24"/>
        </w:rPr>
      </w:pPr>
      <w:r w:rsidRPr="00215883">
        <w:rPr>
          <w:rFonts w:eastAsia="Times New Roman"/>
          <w:b/>
          <w:bCs/>
          <w:color w:val="000000"/>
          <w:szCs w:val="24"/>
        </w:rPr>
        <w:t> Required Texts</w:t>
      </w:r>
    </w:p>
    <w:p w:rsidR="00505F7F" w:rsidRPr="00215883" w:rsidRDefault="00505F7F" w:rsidP="00060729">
      <w:pPr>
        <w:spacing w:after="0" w:line="240" w:lineRule="auto"/>
        <w:rPr>
          <w:rFonts w:eastAsia="Times New Roman"/>
          <w:color w:val="000000"/>
          <w:szCs w:val="24"/>
        </w:rPr>
      </w:pPr>
    </w:p>
    <w:p w:rsidR="00060729" w:rsidRPr="00215883" w:rsidRDefault="00060729" w:rsidP="00505F7F">
      <w:pPr>
        <w:pStyle w:val="ListParagraph"/>
        <w:numPr>
          <w:ilvl w:val="0"/>
          <w:numId w:val="4"/>
        </w:numPr>
        <w:spacing w:after="0" w:line="240" w:lineRule="auto"/>
        <w:rPr>
          <w:rFonts w:eastAsia="Times New Roman"/>
          <w:color w:val="000000"/>
          <w:szCs w:val="24"/>
        </w:rPr>
      </w:pPr>
      <w:r w:rsidRPr="00215883">
        <w:rPr>
          <w:rFonts w:eastAsia="Times New Roman"/>
          <w:i/>
          <w:iCs/>
          <w:color w:val="000000"/>
          <w:szCs w:val="24"/>
        </w:rPr>
        <w:t>The Human Experience: Who Am I?</w:t>
      </w:r>
      <w:r w:rsidR="00505F7F" w:rsidRPr="00215883">
        <w:rPr>
          <w:rFonts w:eastAsia="Times New Roman"/>
          <w:color w:val="000000"/>
          <w:szCs w:val="24"/>
        </w:rPr>
        <w:t> (9th ed.,</w:t>
      </w:r>
      <w:r w:rsidRPr="00215883">
        <w:rPr>
          <w:rFonts w:eastAsia="Times New Roman"/>
          <w:color w:val="000000"/>
          <w:szCs w:val="24"/>
        </w:rPr>
        <w:t xml:space="preserve"> 2015)</w:t>
      </w:r>
    </w:p>
    <w:p w:rsidR="00060729" w:rsidRPr="00215883" w:rsidRDefault="00060729" w:rsidP="00060729">
      <w:pPr>
        <w:numPr>
          <w:ilvl w:val="0"/>
          <w:numId w:val="4"/>
        </w:numPr>
        <w:spacing w:before="100" w:beforeAutospacing="1" w:after="100" w:afterAutospacing="1" w:line="240" w:lineRule="auto"/>
        <w:rPr>
          <w:rFonts w:eastAsia="Times New Roman"/>
          <w:color w:val="000000"/>
          <w:szCs w:val="24"/>
        </w:rPr>
      </w:pPr>
      <w:r w:rsidRPr="00215883">
        <w:rPr>
          <w:rFonts w:eastAsia="Times New Roman"/>
          <w:color w:val="000000"/>
          <w:szCs w:val="24"/>
        </w:rPr>
        <w:t>Diana Hacker and Nancy Sommers</w:t>
      </w:r>
      <w:r w:rsidR="00505F7F" w:rsidRPr="00215883">
        <w:rPr>
          <w:rFonts w:eastAsia="Times New Roman"/>
          <w:color w:val="000000"/>
          <w:szCs w:val="24"/>
        </w:rPr>
        <w:t>’</w:t>
      </w:r>
      <w:r w:rsidRPr="00215883">
        <w:rPr>
          <w:rFonts w:eastAsia="Times New Roman"/>
          <w:color w:val="000000"/>
          <w:szCs w:val="24"/>
        </w:rPr>
        <w:t>s </w:t>
      </w:r>
      <w:r w:rsidRPr="00215883">
        <w:rPr>
          <w:rFonts w:eastAsia="Times New Roman"/>
          <w:i/>
          <w:iCs/>
          <w:color w:val="000000"/>
          <w:szCs w:val="24"/>
        </w:rPr>
        <w:t>Rules for Writers</w:t>
      </w:r>
      <w:r w:rsidRPr="00215883">
        <w:rPr>
          <w:rFonts w:eastAsia="Times New Roman"/>
          <w:color w:val="000000"/>
          <w:szCs w:val="24"/>
        </w:rPr>
        <w:t>.</w:t>
      </w:r>
    </w:p>
    <w:p w:rsidR="00060729" w:rsidRPr="00215883" w:rsidRDefault="00572BAD" w:rsidP="00060729">
      <w:pPr>
        <w:numPr>
          <w:ilvl w:val="0"/>
          <w:numId w:val="4"/>
        </w:numPr>
        <w:spacing w:before="100" w:beforeAutospacing="1" w:after="100" w:afterAutospacing="1" w:line="240" w:lineRule="auto"/>
        <w:rPr>
          <w:rFonts w:eastAsia="Times New Roman"/>
          <w:szCs w:val="24"/>
        </w:rPr>
      </w:pPr>
      <w:r w:rsidRPr="00215883">
        <w:rPr>
          <w:rFonts w:eastAsia="Times New Roman"/>
          <w:szCs w:val="24"/>
        </w:rPr>
        <w:t>Joshua Davis</w:t>
      </w:r>
      <w:r w:rsidR="000D0F88" w:rsidRPr="00215883">
        <w:rPr>
          <w:rFonts w:eastAsia="Times New Roman"/>
          <w:szCs w:val="24"/>
        </w:rPr>
        <w:t>’s</w:t>
      </w:r>
      <w:r w:rsidRPr="00215883">
        <w:rPr>
          <w:rFonts w:eastAsia="Times New Roman"/>
          <w:szCs w:val="24"/>
        </w:rPr>
        <w:t xml:space="preserve"> </w:t>
      </w:r>
      <w:r w:rsidRPr="00215883">
        <w:rPr>
          <w:rFonts w:eastAsia="Times New Roman"/>
          <w:i/>
          <w:szCs w:val="24"/>
        </w:rPr>
        <w:t>Spare Parts</w:t>
      </w:r>
    </w:p>
    <w:p w:rsidR="00060729" w:rsidRPr="00215883" w:rsidRDefault="00060729" w:rsidP="00060729">
      <w:pPr>
        <w:spacing w:before="100" w:beforeAutospacing="1" w:after="100" w:afterAutospacing="1" w:line="240" w:lineRule="auto"/>
        <w:rPr>
          <w:rFonts w:eastAsia="Times New Roman"/>
          <w:b/>
          <w:bCs/>
          <w:color w:val="000000"/>
          <w:szCs w:val="24"/>
        </w:rPr>
      </w:pPr>
      <w:r w:rsidRPr="00215883">
        <w:rPr>
          <w:rFonts w:eastAsia="Times New Roman"/>
          <w:b/>
          <w:bCs/>
          <w:color w:val="000000"/>
          <w:szCs w:val="24"/>
        </w:rPr>
        <w:t>Required Supplies</w:t>
      </w:r>
    </w:p>
    <w:p w:rsidR="00060729" w:rsidRPr="00215883" w:rsidRDefault="00060729" w:rsidP="00060729">
      <w:pPr>
        <w:numPr>
          <w:ilvl w:val="0"/>
          <w:numId w:val="5"/>
        </w:numPr>
        <w:spacing w:before="100" w:beforeAutospacing="1" w:after="100" w:afterAutospacing="1" w:line="240" w:lineRule="auto"/>
        <w:rPr>
          <w:rFonts w:eastAsia="Times New Roman"/>
          <w:color w:val="000000"/>
          <w:szCs w:val="24"/>
        </w:rPr>
      </w:pPr>
      <w:r w:rsidRPr="00215883">
        <w:rPr>
          <w:rFonts w:eastAsia="Times New Roman"/>
          <w:color w:val="000000"/>
          <w:szCs w:val="24"/>
        </w:rPr>
        <w:t>A good dictionary</w:t>
      </w:r>
      <w:r w:rsidR="00505F7F" w:rsidRPr="00215883">
        <w:rPr>
          <w:rFonts w:eastAsia="Times New Roman"/>
          <w:color w:val="000000"/>
          <w:szCs w:val="24"/>
        </w:rPr>
        <w:t>.</w:t>
      </w:r>
    </w:p>
    <w:p w:rsidR="00060729" w:rsidRPr="00215883" w:rsidRDefault="00060729" w:rsidP="00060729">
      <w:pPr>
        <w:numPr>
          <w:ilvl w:val="0"/>
          <w:numId w:val="5"/>
        </w:numPr>
        <w:spacing w:before="100" w:beforeAutospacing="1" w:after="100" w:afterAutospacing="1" w:line="240" w:lineRule="auto"/>
        <w:rPr>
          <w:rFonts w:eastAsia="Times New Roman"/>
          <w:color w:val="000000"/>
          <w:szCs w:val="24"/>
        </w:rPr>
      </w:pPr>
      <w:r w:rsidRPr="00215883">
        <w:rPr>
          <w:rFonts w:eastAsia="Times New Roman"/>
          <w:color w:val="000000"/>
          <w:szCs w:val="24"/>
        </w:rPr>
        <w:t>A spiral notebook or other paper source (please bring this to class every day)</w:t>
      </w:r>
      <w:r w:rsidR="00505F7F" w:rsidRPr="00215883">
        <w:rPr>
          <w:rFonts w:eastAsia="Times New Roman"/>
          <w:color w:val="000000"/>
          <w:szCs w:val="24"/>
        </w:rPr>
        <w:t>.</w:t>
      </w:r>
    </w:p>
    <w:p w:rsidR="00060729" w:rsidRPr="00215883" w:rsidRDefault="00060729" w:rsidP="00060729">
      <w:pPr>
        <w:numPr>
          <w:ilvl w:val="0"/>
          <w:numId w:val="5"/>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A back-up disk or flash drive (save early, save often; </w:t>
      </w:r>
      <w:r w:rsidR="00505F7F" w:rsidRPr="00215883">
        <w:rPr>
          <w:rFonts w:eastAsia="Times New Roman"/>
          <w:color w:val="000000"/>
          <w:szCs w:val="24"/>
        </w:rPr>
        <w:t>“</w:t>
      </w:r>
      <w:r w:rsidR="000D0F88" w:rsidRPr="00215883">
        <w:rPr>
          <w:rFonts w:eastAsia="Times New Roman"/>
          <w:color w:val="000000"/>
          <w:szCs w:val="24"/>
        </w:rPr>
        <w:t>t</w:t>
      </w:r>
      <w:r w:rsidRPr="00215883">
        <w:rPr>
          <w:rFonts w:eastAsia="Times New Roman"/>
          <w:color w:val="000000"/>
          <w:szCs w:val="24"/>
        </w:rPr>
        <w:t xml:space="preserve">he computer </w:t>
      </w:r>
      <w:r w:rsidR="00505F7F" w:rsidRPr="00215883">
        <w:rPr>
          <w:rFonts w:eastAsia="Times New Roman"/>
          <w:color w:val="000000"/>
          <w:szCs w:val="24"/>
        </w:rPr>
        <w:t>‘ate’ my paper”</w:t>
      </w:r>
      <w:r w:rsidRPr="00215883">
        <w:rPr>
          <w:rFonts w:eastAsia="Times New Roman"/>
          <w:color w:val="000000"/>
          <w:szCs w:val="24"/>
        </w:rPr>
        <w:t xml:space="preserve"> is not a valid excuse; e-mailing your work to yourself and saving it on the network are also good safeguards)</w:t>
      </w:r>
      <w:r w:rsidR="00505F7F" w:rsidRPr="00215883">
        <w:rPr>
          <w:rFonts w:eastAsia="Times New Roman"/>
          <w:color w:val="000000"/>
          <w:szCs w:val="24"/>
        </w:rPr>
        <w:t>.</w:t>
      </w:r>
    </w:p>
    <w:p w:rsidR="00060729" w:rsidRPr="00215883" w:rsidRDefault="00060729" w:rsidP="00060729">
      <w:pPr>
        <w:numPr>
          <w:ilvl w:val="0"/>
          <w:numId w:val="5"/>
        </w:numPr>
        <w:spacing w:before="100" w:beforeAutospacing="1" w:after="100" w:afterAutospacing="1" w:line="240" w:lineRule="auto"/>
        <w:rPr>
          <w:rFonts w:eastAsia="Times New Roman"/>
          <w:color w:val="000000"/>
          <w:szCs w:val="24"/>
        </w:rPr>
      </w:pPr>
      <w:r w:rsidRPr="00215883">
        <w:rPr>
          <w:rFonts w:eastAsia="Times New Roman"/>
          <w:color w:val="000000"/>
          <w:szCs w:val="24"/>
        </w:rPr>
        <w:t>A stapler (</w:t>
      </w:r>
      <w:r w:rsidRPr="00215883">
        <w:rPr>
          <w:rFonts w:eastAsia="Times New Roman"/>
          <w:bCs/>
          <w:iCs/>
          <w:color w:val="000000"/>
          <w:szCs w:val="24"/>
        </w:rPr>
        <w:t xml:space="preserve">all work submitted in this class must be properly stapled; see </w:t>
      </w:r>
      <w:r w:rsidR="00505F7F" w:rsidRPr="00215883">
        <w:rPr>
          <w:rFonts w:eastAsia="Times New Roman"/>
          <w:bCs/>
          <w:iCs/>
          <w:color w:val="000000"/>
          <w:szCs w:val="24"/>
        </w:rPr>
        <w:t>“</w:t>
      </w:r>
      <w:r w:rsidRPr="00215883">
        <w:rPr>
          <w:rFonts w:eastAsia="Times New Roman"/>
          <w:bCs/>
          <w:iCs/>
          <w:color w:val="000000"/>
          <w:szCs w:val="24"/>
        </w:rPr>
        <w:t>Format for Papers</w:t>
      </w:r>
      <w:r w:rsidR="00505F7F" w:rsidRPr="00215883">
        <w:rPr>
          <w:rFonts w:eastAsia="Times New Roman"/>
          <w:bCs/>
          <w:iCs/>
          <w:color w:val="000000"/>
          <w:szCs w:val="24"/>
        </w:rPr>
        <w:t>”</w:t>
      </w:r>
      <w:r w:rsidRPr="00215883">
        <w:rPr>
          <w:rFonts w:eastAsia="Times New Roman"/>
          <w:bCs/>
          <w:iCs/>
          <w:color w:val="000000"/>
          <w:szCs w:val="24"/>
        </w:rPr>
        <w:t xml:space="preserve"> below</w:t>
      </w:r>
      <w:r w:rsidRPr="00215883">
        <w:rPr>
          <w:rFonts w:eastAsia="Times New Roman"/>
          <w:color w:val="000000"/>
          <w:szCs w:val="24"/>
        </w:rPr>
        <w:t>)</w:t>
      </w:r>
      <w:r w:rsidR="00505F7F" w:rsidRPr="00215883">
        <w:rPr>
          <w:rFonts w:eastAsia="Times New Roman"/>
          <w:color w:val="000000"/>
          <w:szCs w:val="24"/>
        </w:rPr>
        <w:t>.</w:t>
      </w:r>
    </w:p>
    <w:p w:rsidR="00060729" w:rsidRPr="00215883" w:rsidRDefault="00060729" w:rsidP="00060729">
      <w:pPr>
        <w:numPr>
          <w:ilvl w:val="0"/>
          <w:numId w:val="5"/>
        </w:numPr>
        <w:spacing w:before="100" w:beforeAutospacing="1" w:after="100" w:afterAutospacing="1" w:line="240" w:lineRule="auto"/>
        <w:rPr>
          <w:rFonts w:eastAsia="Times New Roman"/>
          <w:color w:val="000000"/>
          <w:szCs w:val="24"/>
        </w:rPr>
      </w:pPr>
      <w:r w:rsidRPr="00215883">
        <w:rPr>
          <w:rFonts w:eastAsia="Times New Roman"/>
          <w:color w:val="000000"/>
          <w:szCs w:val="24"/>
        </w:rPr>
        <w:t>A Winthrop University e-mail address</w:t>
      </w:r>
      <w:r w:rsidR="00505F7F" w:rsidRPr="00215883">
        <w:rPr>
          <w:rFonts w:eastAsia="Times New Roman"/>
          <w:color w:val="000000"/>
          <w:szCs w:val="24"/>
        </w:rPr>
        <w:t>.</w:t>
      </w:r>
    </w:p>
    <w:p w:rsidR="00060729" w:rsidRPr="00215883" w:rsidRDefault="00060729" w:rsidP="000D0F88">
      <w:pPr>
        <w:numPr>
          <w:ilvl w:val="0"/>
          <w:numId w:val="5"/>
        </w:numPr>
        <w:spacing w:before="100" w:beforeAutospacing="1" w:after="100" w:afterAutospacing="1" w:line="240" w:lineRule="auto"/>
        <w:rPr>
          <w:rFonts w:eastAsia="Times New Roman"/>
          <w:color w:val="000000"/>
          <w:szCs w:val="24"/>
        </w:rPr>
      </w:pPr>
      <w:r w:rsidRPr="00215883">
        <w:rPr>
          <w:rFonts w:eastAsia="Times New Roman"/>
          <w:bCs/>
          <w:color w:val="000000"/>
          <w:szCs w:val="24"/>
        </w:rPr>
        <w:t xml:space="preserve">An account on </w:t>
      </w:r>
      <w:r w:rsidR="00505F7F" w:rsidRPr="00215883">
        <w:rPr>
          <w:rFonts w:eastAsia="Times New Roman"/>
          <w:bCs/>
          <w:color w:val="000000"/>
          <w:szCs w:val="24"/>
        </w:rPr>
        <w:t>T</w:t>
      </w:r>
      <w:r w:rsidRPr="00215883">
        <w:rPr>
          <w:rFonts w:eastAsia="Times New Roman"/>
          <w:bCs/>
          <w:color w:val="000000"/>
          <w:szCs w:val="24"/>
        </w:rPr>
        <w:t xml:space="preserve">urnitin.com. </w:t>
      </w:r>
      <w:r w:rsidR="000D0F88" w:rsidRPr="00215883">
        <w:rPr>
          <w:rFonts w:eastAsia="Times New Roman"/>
          <w:bCs/>
          <w:color w:val="000000"/>
          <w:szCs w:val="24"/>
        </w:rPr>
        <w:t xml:space="preserve">See </w:t>
      </w:r>
      <w:hyperlink r:id="rId11" w:history="1">
        <w:r w:rsidR="000D0F88" w:rsidRPr="00215883">
          <w:rPr>
            <w:rStyle w:val="Hyperlink"/>
            <w:rFonts w:eastAsia="Times New Roman"/>
            <w:bCs/>
            <w:szCs w:val="24"/>
          </w:rPr>
          <w:t>http://libguides.library.winthrop.edu/turnitin</w:t>
        </w:r>
      </w:hyperlink>
      <w:r w:rsidR="000D0F88" w:rsidRPr="00215883">
        <w:rPr>
          <w:rFonts w:eastAsia="Times New Roman"/>
          <w:bCs/>
          <w:color w:val="000000"/>
          <w:szCs w:val="24"/>
        </w:rPr>
        <w:t xml:space="preserve"> for instructions on how to get started.</w:t>
      </w:r>
      <w:r w:rsidRPr="00215883">
        <w:rPr>
          <w:rFonts w:eastAsia="Times New Roman"/>
          <w:bCs/>
          <w:color w:val="000000"/>
          <w:szCs w:val="24"/>
        </w:rPr>
        <w:t xml:space="preserve"> Login information appears at</w:t>
      </w:r>
      <w:r w:rsidR="000D0F88" w:rsidRPr="00215883">
        <w:rPr>
          <w:rFonts w:eastAsia="Times New Roman"/>
          <w:bCs/>
          <w:color w:val="000000"/>
          <w:szCs w:val="24"/>
        </w:rPr>
        <w:t xml:space="preserve"> the top of the course calendar and in this syllabus.</w:t>
      </w:r>
    </w:p>
    <w:p w:rsidR="00060729" w:rsidRPr="00215883" w:rsidRDefault="00060729" w:rsidP="00060729">
      <w:pPr>
        <w:numPr>
          <w:ilvl w:val="0"/>
          <w:numId w:val="5"/>
        </w:numPr>
        <w:spacing w:before="100" w:beforeAutospacing="1" w:after="100" w:afterAutospacing="1" w:line="240" w:lineRule="auto"/>
        <w:rPr>
          <w:rFonts w:eastAsia="Times New Roman"/>
          <w:color w:val="000000"/>
          <w:szCs w:val="24"/>
        </w:rPr>
      </w:pPr>
      <w:r w:rsidRPr="00215883">
        <w:rPr>
          <w:rFonts w:eastAsia="Times New Roman"/>
          <w:color w:val="000000"/>
          <w:szCs w:val="24"/>
        </w:rPr>
        <w:t>A large blue</w:t>
      </w:r>
      <w:r w:rsidR="00BA6594" w:rsidRPr="00215883">
        <w:rPr>
          <w:rFonts w:eastAsia="Times New Roman"/>
          <w:color w:val="000000"/>
          <w:szCs w:val="24"/>
        </w:rPr>
        <w:t xml:space="preserve"> </w:t>
      </w:r>
      <w:r w:rsidRPr="00215883">
        <w:rPr>
          <w:rFonts w:eastAsia="Times New Roman"/>
          <w:color w:val="000000"/>
          <w:szCs w:val="24"/>
        </w:rPr>
        <w:t>book for the final examination (large means 8.5x11</w:t>
      </w:r>
      <w:r w:rsidR="00505F7F" w:rsidRPr="00215883">
        <w:rPr>
          <w:rFonts w:eastAsia="Times New Roman"/>
          <w:color w:val="000000"/>
          <w:szCs w:val="24"/>
        </w:rPr>
        <w:t>”</w:t>
      </w:r>
      <w:r w:rsidRPr="00215883">
        <w:rPr>
          <w:rFonts w:eastAsia="Times New Roman"/>
          <w:color w:val="000000"/>
          <w:szCs w:val="24"/>
        </w:rPr>
        <w:t>). Blue</w:t>
      </w:r>
      <w:r w:rsidR="00BA6594" w:rsidRPr="00215883">
        <w:rPr>
          <w:rFonts w:eastAsia="Times New Roman"/>
          <w:color w:val="000000"/>
          <w:szCs w:val="24"/>
        </w:rPr>
        <w:t xml:space="preserve"> </w:t>
      </w:r>
      <w:r w:rsidRPr="00215883">
        <w:rPr>
          <w:rFonts w:eastAsia="Times New Roman"/>
          <w:color w:val="000000"/>
          <w:szCs w:val="24"/>
        </w:rPr>
        <w:t>books are available at the bookstore. You must use a blue or black ballpoint pen to write the final exam.</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Requirements and Grading</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Grading Scale:  You will be graded on a 100-point scale as follows:  A, 95-100; A-, 90-94; B+, 87-89; B, 83-86; B-, 80-82; C+, 77-79; C, 73-76; C-, 70-72; D+, 67-69; D, 63-66; D-, 60-62; F, 0-59.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lastRenderedPageBreak/>
        <w:t> </w:t>
      </w:r>
    </w:p>
    <w:p w:rsidR="00060729" w:rsidRPr="00215883" w:rsidRDefault="00060729" w:rsidP="00060729">
      <w:pPr>
        <w:spacing w:after="0" w:line="240" w:lineRule="auto"/>
        <w:rPr>
          <w:rFonts w:eastAsia="Times New Roman"/>
          <w:color w:val="000000"/>
          <w:szCs w:val="24"/>
        </w:rPr>
      </w:pPr>
      <w:r w:rsidRPr="00215883">
        <w:rPr>
          <w:rFonts w:eastAsia="Times New Roman"/>
          <w:b/>
          <w:color w:val="000000"/>
          <w:szCs w:val="24"/>
        </w:rPr>
        <w:t>Student Learning Activities</w:t>
      </w:r>
      <w:r w:rsidRPr="00215883">
        <w:rPr>
          <w:rFonts w:eastAsia="Times New Roman"/>
          <w:color w:val="000000"/>
          <w:szCs w:val="24"/>
        </w:rPr>
        <w:t>:</w:t>
      </w:r>
    </w:p>
    <w:p w:rsidR="00B4349A" w:rsidRPr="00215883" w:rsidRDefault="00B4349A" w:rsidP="00060729">
      <w:pPr>
        <w:spacing w:after="0" w:line="240" w:lineRule="auto"/>
        <w:rPr>
          <w:rFonts w:eastAsia="Times New Roman"/>
          <w:color w:val="000000"/>
          <w:szCs w:val="24"/>
        </w:rPr>
      </w:pPr>
    </w:p>
    <w:p w:rsidR="00B4349A" w:rsidRPr="00215883" w:rsidRDefault="00B4349A" w:rsidP="00060729">
      <w:pPr>
        <w:spacing w:after="0" w:line="240" w:lineRule="auto"/>
        <w:rPr>
          <w:rFonts w:eastAsia="Times New Roman"/>
          <w:color w:val="000000"/>
          <w:szCs w:val="24"/>
        </w:rPr>
      </w:pPr>
      <w:r w:rsidRPr="00215883">
        <w:rPr>
          <w:rFonts w:eastAsia="Times New Roman"/>
          <w:color w:val="000000"/>
          <w:szCs w:val="24"/>
        </w:rPr>
        <w:t>The university requires “a minimum of 4,500 words of graded written assignments in this course.” Three 1,125-word papers plus five 450-word response papers total 5,625 words.</w:t>
      </w:r>
      <w:r w:rsidR="00366EC9" w:rsidRPr="00215883">
        <w:rPr>
          <w:rFonts w:eastAsia="Times New Roman"/>
          <w:color w:val="000000"/>
          <w:szCs w:val="24"/>
        </w:rPr>
        <w:t xml:space="preserve"> (One page of text in Courier New 12-point, the required f</w:t>
      </w:r>
      <w:r w:rsidR="000D0F88" w:rsidRPr="00215883">
        <w:rPr>
          <w:rFonts w:eastAsia="Times New Roman"/>
          <w:color w:val="000000"/>
          <w:szCs w:val="24"/>
        </w:rPr>
        <w:t>ont, is approximately 225 words.)</w:t>
      </w:r>
    </w:p>
    <w:p w:rsidR="00060729" w:rsidRPr="00215883" w:rsidRDefault="00060729" w:rsidP="00060729">
      <w:pPr>
        <w:numPr>
          <w:ilvl w:val="0"/>
          <w:numId w:val="6"/>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60%: Three </w:t>
      </w:r>
      <w:r w:rsidR="00B4349A" w:rsidRPr="00215883">
        <w:rPr>
          <w:rFonts w:eastAsia="Times New Roman"/>
          <w:color w:val="000000"/>
          <w:szCs w:val="24"/>
        </w:rPr>
        <w:t>5-6</w:t>
      </w:r>
      <w:r w:rsidRPr="00215883">
        <w:rPr>
          <w:rFonts w:eastAsia="Times New Roman"/>
          <w:color w:val="000000"/>
          <w:szCs w:val="24"/>
        </w:rPr>
        <w:t xml:space="preserve"> page papers (each </w:t>
      </w:r>
      <w:r w:rsidR="00B4349A" w:rsidRPr="00215883">
        <w:rPr>
          <w:rFonts w:eastAsia="Times New Roman"/>
          <w:color w:val="000000"/>
          <w:szCs w:val="24"/>
        </w:rPr>
        <w:t xml:space="preserve">1,125-1,350 </w:t>
      </w:r>
      <w:r w:rsidR="00445743" w:rsidRPr="00215883">
        <w:rPr>
          <w:rFonts w:eastAsia="Times New Roman"/>
          <w:color w:val="000000"/>
          <w:szCs w:val="24"/>
        </w:rPr>
        <w:t xml:space="preserve">word </w:t>
      </w:r>
      <w:r w:rsidRPr="00215883">
        <w:rPr>
          <w:rFonts w:eastAsia="Times New Roman"/>
          <w:color w:val="000000"/>
          <w:szCs w:val="24"/>
        </w:rPr>
        <w:t>paper is worth 20%)</w:t>
      </w:r>
    </w:p>
    <w:p w:rsidR="00DD3A2E" w:rsidRPr="00215883" w:rsidRDefault="00DD3A2E" w:rsidP="00060729">
      <w:pPr>
        <w:numPr>
          <w:ilvl w:val="0"/>
          <w:numId w:val="6"/>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15%: Five </w:t>
      </w:r>
      <w:r w:rsidR="00B4349A" w:rsidRPr="00215883">
        <w:rPr>
          <w:rFonts w:eastAsia="Times New Roman"/>
          <w:color w:val="000000"/>
          <w:szCs w:val="24"/>
        </w:rPr>
        <w:t>2+</w:t>
      </w:r>
      <w:r w:rsidRPr="00215883">
        <w:rPr>
          <w:rFonts w:eastAsia="Times New Roman"/>
          <w:color w:val="000000"/>
          <w:szCs w:val="24"/>
        </w:rPr>
        <w:t xml:space="preserve"> page response papers (each </w:t>
      </w:r>
      <w:r w:rsidR="00B4349A" w:rsidRPr="00215883">
        <w:rPr>
          <w:rFonts w:eastAsia="Times New Roman"/>
          <w:color w:val="000000"/>
          <w:szCs w:val="24"/>
        </w:rPr>
        <w:t xml:space="preserve">450+ word </w:t>
      </w:r>
      <w:r w:rsidRPr="00215883">
        <w:rPr>
          <w:rFonts w:eastAsia="Times New Roman"/>
          <w:color w:val="000000"/>
          <w:szCs w:val="24"/>
        </w:rPr>
        <w:t>paper is worth 3%)</w:t>
      </w:r>
      <w:r w:rsidR="00B4349A" w:rsidRPr="00215883">
        <w:rPr>
          <w:rFonts w:eastAsia="Times New Roman"/>
          <w:color w:val="000000"/>
          <w:szCs w:val="24"/>
        </w:rPr>
        <w:t xml:space="preserve"> </w:t>
      </w:r>
    </w:p>
    <w:p w:rsidR="00366EC9" w:rsidRPr="00215883" w:rsidRDefault="00366EC9" w:rsidP="00060729">
      <w:pPr>
        <w:numPr>
          <w:ilvl w:val="0"/>
          <w:numId w:val="6"/>
        </w:numPr>
        <w:spacing w:before="100" w:beforeAutospacing="1" w:after="100" w:afterAutospacing="1" w:line="240" w:lineRule="auto"/>
        <w:rPr>
          <w:rFonts w:eastAsia="Times New Roman"/>
          <w:color w:val="000000"/>
          <w:szCs w:val="24"/>
        </w:rPr>
      </w:pPr>
      <w:r w:rsidRPr="00215883">
        <w:rPr>
          <w:rFonts w:eastAsia="Times New Roman"/>
          <w:color w:val="000000"/>
          <w:szCs w:val="24"/>
        </w:rPr>
        <w:t>5%: Oral presentation on the Common Book</w:t>
      </w:r>
    </w:p>
    <w:p w:rsidR="00060729" w:rsidRPr="00215883" w:rsidRDefault="00505F7F" w:rsidP="00060729">
      <w:pPr>
        <w:numPr>
          <w:ilvl w:val="0"/>
          <w:numId w:val="6"/>
        </w:numPr>
        <w:spacing w:before="100" w:beforeAutospacing="1" w:after="100" w:afterAutospacing="1" w:line="240" w:lineRule="auto"/>
        <w:rPr>
          <w:rFonts w:eastAsia="Times New Roman"/>
          <w:color w:val="000000"/>
          <w:szCs w:val="24"/>
        </w:rPr>
      </w:pPr>
      <w:r w:rsidRPr="00215883">
        <w:rPr>
          <w:rFonts w:eastAsia="Times New Roman"/>
          <w:color w:val="000000"/>
          <w:szCs w:val="24"/>
        </w:rPr>
        <w:t>1</w:t>
      </w:r>
      <w:r w:rsidR="00366EC9" w:rsidRPr="00215883">
        <w:rPr>
          <w:rFonts w:eastAsia="Times New Roman"/>
          <w:color w:val="000000"/>
          <w:szCs w:val="24"/>
        </w:rPr>
        <w:t>0</w:t>
      </w:r>
      <w:r w:rsidR="00060729" w:rsidRPr="00215883">
        <w:rPr>
          <w:rFonts w:eastAsia="Times New Roman"/>
          <w:color w:val="000000"/>
          <w:szCs w:val="24"/>
        </w:rPr>
        <w:t>%: </w:t>
      </w:r>
      <w:r w:rsidR="00DD3A2E" w:rsidRPr="00215883">
        <w:rPr>
          <w:rFonts w:eastAsia="Times New Roman"/>
          <w:color w:val="000000"/>
          <w:szCs w:val="24"/>
        </w:rPr>
        <w:t>Class participation</w:t>
      </w:r>
    </w:p>
    <w:p w:rsidR="00060729" w:rsidRPr="00215883" w:rsidRDefault="00060729" w:rsidP="00060729">
      <w:pPr>
        <w:numPr>
          <w:ilvl w:val="0"/>
          <w:numId w:val="6"/>
        </w:numPr>
        <w:spacing w:after="0" w:line="240" w:lineRule="auto"/>
        <w:rPr>
          <w:rFonts w:eastAsia="Times New Roman"/>
          <w:color w:val="000000"/>
          <w:szCs w:val="24"/>
        </w:rPr>
      </w:pPr>
      <w:r w:rsidRPr="00215883">
        <w:rPr>
          <w:rFonts w:eastAsia="Times New Roman"/>
          <w:color w:val="000000"/>
          <w:szCs w:val="24"/>
        </w:rPr>
        <w:t>10%: </w:t>
      </w:r>
      <w:r w:rsidR="00DD3A2E" w:rsidRPr="00215883">
        <w:rPr>
          <w:rFonts w:eastAsia="Times New Roman"/>
          <w:color w:val="000000"/>
          <w:szCs w:val="24"/>
        </w:rPr>
        <w:t>Final examination</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u w:val="single"/>
        </w:rPr>
        <w:t>Notes</w:t>
      </w:r>
      <w:r w:rsidRPr="00215883">
        <w:rPr>
          <w:rFonts w:eastAsia="Times New Roman"/>
          <w:color w:val="000000"/>
          <w:szCs w:val="24"/>
        </w:rPr>
        <w:t>: </w:t>
      </w:r>
    </w:p>
    <w:p w:rsidR="00060729" w:rsidRPr="00215883" w:rsidRDefault="00AF0E48" w:rsidP="00060729">
      <w:pPr>
        <w:numPr>
          <w:ilvl w:val="0"/>
          <w:numId w:val="7"/>
        </w:numPr>
        <w:spacing w:before="100" w:beforeAutospacing="1" w:after="100" w:afterAutospacing="1" w:line="240" w:lineRule="auto"/>
        <w:rPr>
          <w:rFonts w:eastAsia="Times New Roman"/>
          <w:color w:val="000000"/>
          <w:szCs w:val="24"/>
        </w:rPr>
      </w:pPr>
      <w:r w:rsidRPr="00215883">
        <w:rPr>
          <w:rFonts w:eastAsia="Times New Roman"/>
          <w:b/>
          <w:color w:val="000000"/>
          <w:szCs w:val="24"/>
        </w:rPr>
        <w:t>Prerequisites</w:t>
      </w:r>
      <w:r w:rsidRPr="00215883">
        <w:rPr>
          <w:rFonts w:eastAsia="Times New Roman"/>
          <w:color w:val="000000"/>
          <w:szCs w:val="24"/>
        </w:rPr>
        <w:t xml:space="preserve">: </w:t>
      </w:r>
      <w:r w:rsidR="00060729" w:rsidRPr="00215883">
        <w:rPr>
          <w:rFonts w:eastAsia="Times New Roman"/>
          <w:color w:val="000000"/>
          <w:szCs w:val="24"/>
        </w:rPr>
        <w:t>A C- or better in WRIT 101 is a prerequisite for this course.  Earning a C- or better in HMXP 102 is a prerequisite for CRTW 201. </w:t>
      </w:r>
      <w:r w:rsidR="00DD3A2E" w:rsidRPr="00215883">
        <w:rPr>
          <w:rFonts w:eastAsia="Times New Roman"/>
          <w:color w:val="000000"/>
          <w:szCs w:val="24"/>
        </w:rPr>
        <w:t>If you do not</w:t>
      </w:r>
      <w:r w:rsidR="00060729" w:rsidRPr="00215883">
        <w:rPr>
          <w:rFonts w:eastAsia="Times New Roman"/>
          <w:color w:val="000000"/>
          <w:szCs w:val="24"/>
        </w:rPr>
        <w:t xml:space="preserve"> ea</w:t>
      </w:r>
      <w:r w:rsidR="00DD3A2E" w:rsidRPr="00215883">
        <w:rPr>
          <w:rFonts w:eastAsia="Times New Roman"/>
          <w:color w:val="000000"/>
          <w:szCs w:val="24"/>
        </w:rPr>
        <w:t xml:space="preserve">rn a C- or better in our course, you will have to repeat </w:t>
      </w:r>
      <w:r w:rsidR="00060729" w:rsidRPr="00215883">
        <w:rPr>
          <w:rFonts w:eastAsia="Times New Roman"/>
          <w:color w:val="000000"/>
          <w:szCs w:val="24"/>
        </w:rPr>
        <w:t>it. </w:t>
      </w:r>
      <w:r w:rsidR="00DD3A2E" w:rsidRPr="00215883">
        <w:rPr>
          <w:rFonts w:eastAsia="Times New Roman"/>
          <w:color w:val="000000"/>
          <w:szCs w:val="24"/>
        </w:rPr>
        <w:t xml:space="preserve">Note:  A </w:t>
      </w:r>
      <w:r w:rsidR="00060729" w:rsidRPr="00215883">
        <w:rPr>
          <w:rFonts w:eastAsia="Times New Roman"/>
          <w:color w:val="000000"/>
          <w:szCs w:val="24"/>
        </w:rPr>
        <w:t xml:space="preserve">C- is also required to receive an </w:t>
      </w:r>
      <w:r w:rsidR="00DD3A2E" w:rsidRPr="00215883">
        <w:rPr>
          <w:rFonts w:eastAsia="Times New Roman"/>
          <w:color w:val="000000"/>
          <w:szCs w:val="24"/>
        </w:rPr>
        <w:t>S</w:t>
      </w:r>
      <w:r w:rsidR="00060729" w:rsidRPr="00215883">
        <w:rPr>
          <w:rFonts w:eastAsia="Times New Roman"/>
          <w:color w:val="000000"/>
          <w:szCs w:val="24"/>
        </w:rPr>
        <w:t xml:space="preserve"> on an S/U basis.</w:t>
      </w:r>
    </w:p>
    <w:p w:rsidR="00AF0E48" w:rsidRPr="00215883" w:rsidRDefault="00AF0E48" w:rsidP="00AF0E48">
      <w:pPr>
        <w:numPr>
          <w:ilvl w:val="0"/>
          <w:numId w:val="7"/>
        </w:numPr>
        <w:spacing w:before="100" w:beforeAutospacing="1" w:after="100" w:afterAutospacing="1" w:line="240" w:lineRule="auto"/>
        <w:rPr>
          <w:rFonts w:eastAsia="Times New Roman"/>
          <w:color w:val="000000"/>
          <w:szCs w:val="24"/>
        </w:rPr>
      </w:pPr>
      <w:r w:rsidRPr="00215883">
        <w:rPr>
          <w:rFonts w:eastAsia="Times New Roman"/>
          <w:b/>
          <w:color w:val="000000"/>
          <w:szCs w:val="24"/>
        </w:rPr>
        <w:t>Minimum Grade</w:t>
      </w:r>
      <w:r w:rsidRPr="00215883">
        <w:rPr>
          <w:rFonts w:eastAsia="Times New Roman"/>
          <w:color w:val="000000"/>
          <w:szCs w:val="24"/>
        </w:rPr>
        <w:t>: A minimum of 60 points (60%) is required to pass this course.  I will not round up your grade at the end of the semester.  If you have a 59.9%, it is an F.  Remember, though, the paradox of grading in HMXP: you can PASS the class with a D+, D, or D-; however, you will still have to repeat it because a C- or better in HMXP is a prerequisite for CRTW 201. Trust me: You do not want to try CRTW unless you can get at least a C- in HMXP.</w:t>
      </w:r>
    </w:p>
    <w:p w:rsidR="00060729" w:rsidRPr="00215883" w:rsidRDefault="00AF0E48" w:rsidP="00060729">
      <w:pPr>
        <w:numPr>
          <w:ilvl w:val="0"/>
          <w:numId w:val="7"/>
        </w:numPr>
        <w:spacing w:before="100" w:beforeAutospacing="1" w:after="100" w:afterAutospacing="1" w:line="240" w:lineRule="auto"/>
        <w:rPr>
          <w:rFonts w:eastAsia="Times New Roman"/>
          <w:b/>
          <w:color w:val="FF0000"/>
          <w:szCs w:val="24"/>
        </w:rPr>
      </w:pPr>
      <w:r w:rsidRPr="00215883">
        <w:rPr>
          <w:rFonts w:eastAsia="Times New Roman"/>
          <w:b/>
          <w:bCs/>
          <w:color w:val="FF0000"/>
          <w:szCs w:val="24"/>
        </w:rPr>
        <w:t xml:space="preserve">Papers: </w:t>
      </w:r>
      <w:r w:rsidR="00060729" w:rsidRPr="00215883">
        <w:rPr>
          <w:rFonts w:eastAsia="Times New Roman"/>
          <w:b/>
          <w:bCs/>
          <w:color w:val="FF0000"/>
          <w:szCs w:val="24"/>
        </w:rPr>
        <w:t xml:space="preserve">If you skip any of the </w:t>
      </w:r>
      <w:r w:rsidR="00366EC9" w:rsidRPr="00215883">
        <w:rPr>
          <w:rFonts w:eastAsia="Times New Roman"/>
          <w:b/>
          <w:bCs/>
          <w:color w:val="FF0000"/>
          <w:szCs w:val="24"/>
        </w:rPr>
        <w:t xml:space="preserve">three main </w:t>
      </w:r>
      <w:r w:rsidR="00060729" w:rsidRPr="00215883">
        <w:rPr>
          <w:rFonts w:eastAsia="Times New Roman"/>
          <w:b/>
          <w:bCs/>
          <w:color w:val="FF0000"/>
          <w:szCs w:val="24"/>
        </w:rPr>
        <w:t>paper assignments, you will fail the course automatically. You must do ALL of the paper assignments:  papers 1, 2, and 3</w:t>
      </w:r>
      <w:r w:rsidR="00060729" w:rsidRPr="00215883">
        <w:rPr>
          <w:rFonts w:eastAsia="Times New Roman"/>
          <w:b/>
          <w:color w:val="FF0000"/>
          <w:szCs w:val="24"/>
        </w:rPr>
        <w:t>. </w:t>
      </w:r>
    </w:p>
    <w:p w:rsidR="00A93205" w:rsidRPr="00215883" w:rsidRDefault="00AF0E48" w:rsidP="00060729">
      <w:pPr>
        <w:numPr>
          <w:ilvl w:val="0"/>
          <w:numId w:val="7"/>
        </w:numPr>
        <w:spacing w:before="100" w:beforeAutospacing="1" w:after="100" w:afterAutospacing="1" w:line="240" w:lineRule="auto"/>
        <w:rPr>
          <w:rFonts w:eastAsia="Times New Roman"/>
          <w:szCs w:val="24"/>
        </w:rPr>
      </w:pPr>
      <w:r w:rsidRPr="00215883">
        <w:rPr>
          <w:rFonts w:eastAsia="Times New Roman"/>
          <w:b/>
          <w:szCs w:val="24"/>
        </w:rPr>
        <w:t>Response Papers</w:t>
      </w:r>
      <w:r w:rsidRPr="00215883">
        <w:rPr>
          <w:rFonts w:eastAsia="Times New Roman"/>
          <w:szCs w:val="24"/>
        </w:rPr>
        <w:t xml:space="preserve">: </w:t>
      </w:r>
      <w:r w:rsidR="00A93205" w:rsidRPr="00215883">
        <w:rPr>
          <w:rFonts w:eastAsia="Times New Roman"/>
          <w:szCs w:val="24"/>
        </w:rPr>
        <w:t xml:space="preserve">There are seven boldfaced units on the course calendar. You must submit a </w:t>
      </w:r>
      <w:r w:rsidR="000D0F88" w:rsidRPr="00215883">
        <w:rPr>
          <w:rFonts w:eastAsia="Times New Roman"/>
          <w:szCs w:val="24"/>
        </w:rPr>
        <w:t>2+</w:t>
      </w:r>
      <w:r w:rsidR="00A93205" w:rsidRPr="00215883">
        <w:rPr>
          <w:rFonts w:eastAsia="Times New Roman"/>
          <w:szCs w:val="24"/>
        </w:rPr>
        <w:t xml:space="preserve"> page response paper in at least FIVE of those units. If you want to submit a RP in all seven units, I will count your best five grades.</w:t>
      </w:r>
      <w:r w:rsidR="00C304A5" w:rsidRPr="00215883">
        <w:rPr>
          <w:rFonts w:eastAsia="Times New Roman"/>
          <w:szCs w:val="24"/>
        </w:rPr>
        <w:t xml:space="preserve"> </w:t>
      </w:r>
      <w:r w:rsidR="000D0F88" w:rsidRPr="00215883">
        <w:rPr>
          <w:rFonts w:eastAsia="Times New Roman"/>
          <w:szCs w:val="24"/>
        </w:rPr>
        <w:t>I will not accept more than one RP per unit.</w:t>
      </w:r>
      <w:r w:rsidR="00F66483" w:rsidRPr="00215883">
        <w:rPr>
          <w:rFonts w:eastAsia="Times New Roman"/>
          <w:b/>
          <w:szCs w:val="24"/>
        </w:rPr>
        <w:t xml:space="preserve"> </w:t>
      </w:r>
      <w:r w:rsidR="00EA5508" w:rsidRPr="00215883">
        <w:rPr>
          <w:rFonts w:eastAsia="Times New Roman"/>
          <w:szCs w:val="24"/>
        </w:rPr>
        <w:t>The purpose of RPs is to support your critical reading and our in-class discussion, not to summarize that discussion. Therefore,</w:t>
      </w:r>
      <w:r w:rsidR="00C304A5" w:rsidRPr="00215883">
        <w:rPr>
          <w:rFonts w:eastAsia="Times New Roman"/>
          <w:szCs w:val="24"/>
        </w:rPr>
        <w:t xml:space="preserve"> you must submit your paper </w:t>
      </w:r>
      <w:r w:rsidR="00EA5508" w:rsidRPr="00215883">
        <w:rPr>
          <w:rFonts w:eastAsia="Times New Roman"/>
          <w:szCs w:val="24"/>
        </w:rPr>
        <w:t>at the class session</w:t>
      </w:r>
      <w:r w:rsidR="00C304A5" w:rsidRPr="00215883">
        <w:rPr>
          <w:rFonts w:eastAsia="Times New Roman"/>
          <w:szCs w:val="24"/>
        </w:rPr>
        <w:t xml:space="preserve"> in which we discuss the text you wrote about. </w:t>
      </w:r>
      <w:r w:rsidR="00EA5508" w:rsidRPr="00215883">
        <w:rPr>
          <w:rFonts w:eastAsia="Times New Roman"/>
          <w:szCs w:val="24"/>
        </w:rPr>
        <w:t>I will not accept late RPs</w:t>
      </w:r>
      <w:r w:rsidR="000D0F88" w:rsidRPr="00215883">
        <w:rPr>
          <w:rFonts w:eastAsia="Times New Roman"/>
          <w:szCs w:val="24"/>
        </w:rPr>
        <w:t xml:space="preserve"> unless you have an on-paper medical excuse</w:t>
      </w:r>
      <w:r w:rsidR="00EA5508" w:rsidRPr="00215883">
        <w:rPr>
          <w:rFonts w:eastAsia="Times New Roman"/>
          <w:szCs w:val="24"/>
        </w:rPr>
        <w:t>.</w:t>
      </w:r>
    </w:p>
    <w:p w:rsidR="00A93205" w:rsidRPr="00215883" w:rsidRDefault="00AF0E48" w:rsidP="00060729">
      <w:pPr>
        <w:numPr>
          <w:ilvl w:val="0"/>
          <w:numId w:val="7"/>
        </w:numPr>
        <w:spacing w:before="100" w:beforeAutospacing="1" w:after="100" w:afterAutospacing="1" w:line="240" w:lineRule="auto"/>
        <w:rPr>
          <w:rFonts w:eastAsia="Times New Roman"/>
          <w:szCs w:val="24"/>
        </w:rPr>
      </w:pPr>
      <w:r w:rsidRPr="00215883">
        <w:rPr>
          <w:rFonts w:eastAsia="Times New Roman"/>
          <w:b/>
          <w:szCs w:val="24"/>
        </w:rPr>
        <w:t>Group Presentation</w:t>
      </w:r>
      <w:r w:rsidRPr="00215883">
        <w:rPr>
          <w:rFonts w:eastAsia="Times New Roman"/>
          <w:szCs w:val="24"/>
        </w:rPr>
        <w:t xml:space="preserve">: </w:t>
      </w:r>
      <w:r w:rsidR="00A93205" w:rsidRPr="00215883">
        <w:rPr>
          <w:rFonts w:eastAsia="Times New Roman"/>
          <w:szCs w:val="24"/>
        </w:rPr>
        <w:t xml:space="preserve">The group presentation requires that you work with several classmates to explain </w:t>
      </w:r>
      <w:r w:rsidR="000D0F88" w:rsidRPr="00215883">
        <w:rPr>
          <w:rFonts w:eastAsia="Times New Roman"/>
          <w:szCs w:val="24"/>
        </w:rPr>
        <w:t>one or more</w:t>
      </w:r>
      <w:r w:rsidR="00A93205" w:rsidRPr="00215883">
        <w:rPr>
          <w:rFonts w:eastAsia="Times New Roman"/>
          <w:szCs w:val="24"/>
        </w:rPr>
        <w:t xml:space="preserve"> anthology piece</w:t>
      </w:r>
      <w:r w:rsidR="000D0F88" w:rsidRPr="00215883">
        <w:rPr>
          <w:rFonts w:eastAsia="Times New Roman"/>
          <w:szCs w:val="24"/>
        </w:rPr>
        <w:t xml:space="preserve">s and relate it/them </w:t>
      </w:r>
      <w:r w:rsidR="00A93205" w:rsidRPr="00215883">
        <w:rPr>
          <w:rFonts w:eastAsia="Times New Roman"/>
          <w:szCs w:val="24"/>
        </w:rPr>
        <w:t>to the Common Book.</w:t>
      </w:r>
    </w:p>
    <w:p w:rsidR="00A93205" w:rsidRPr="00215883" w:rsidRDefault="00A93205" w:rsidP="00060729">
      <w:pPr>
        <w:numPr>
          <w:ilvl w:val="0"/>
          <w:numId w:val="7"/>
        </w:numPr>
        <w:spacing w:before="100" w:beforeAutospacing="1" w:after="100" w:afterAutospacing="1" w:line="240" w:lineRule="auto"/>
        <w:rPr>
          <w:rFonts w:eastAsia="Times New Roman"/>
          <w:szCs w:val="24"/>
        </w:rPr>
      </w:pPr>
      <w:r w:rsidRPr="00215883">
        <w:rPr>
          <w:rFonts w:eastAsia="Times New Roman"/>
          <w:b/>
          <w:szCs w:val="24"/>
        </w:rPr>
        <w:t>Class participation</w:t>
      </w:r>
      <w:r w:rsidRPr="00215883">
        <w:rPr>
          <w:rFonts w:eastAsia="Times New Roman"/>
          <w:szCs w:val="24"/>
        </w:rPr>
        <w:t xml:space="preserve">: You should </w:t>
      </w:r>
      <w:r w:rsidR="00AF0E48" w:rsidRPr="00215883">
        <w:rPr>
          <w:rFonts w:eastAsia="Times New Roman"/>
          <w:szCs w:val="24"/>
        </w:rPr>
        <w:t>speak up at least once per day in order to earn a C for participation.</w:t>
      </w:r>
    </w:p>
    <w:p w:rsidR="00AF0E48" w:rsidRPr="00215883" w:rsidRDefault="00AF0E48" w:rsidP="00AF0E48">
      <w:pPr>
        <w:numPr>
          <w:ilvl w:val="0"/>
          <w:numId w:val="7"/>
        </w:numPr>
        <w:spacing w:before="100" w:beforeAutospacing="1" w:after="100" w:afterAutospacing="1" w:line="240" w:lineRule="auto"/>
        <w:rPr>
          <w:rFonts w:eastAsia="Times New Roman"/>
          <w:color w:val="000000"/>
          <w:szCs w:val="24"/>
        </w:rPr>
      </w:pPr>
      <w:r w:rsidRPr="00215883">
        <w:rPr>
          <w:rFonts w:eastAsia="Times New Roman"/>
          <w:b/>
          <w:color w:val="000000"/>
          <w:szCs w:val="24"/>
        </w:rPr>
        <w:t>Final Examination</w:t>
      </w:r>
      <w:r w:rsidRPr="00215883">
        <w:rPr>
          <w:rFonts w:eastAsia="Times New Roman"/>
          <w:color w:val="000000"/>
          <w:szCs w:val="24"/>
        </w:rPr>
        <w:t>: The final examination must be taken at the assigned time unless the Registrar’s Office notifies me that you have three or more exams scheduled for the same day.  </w:t>
      </w:r>
      <w:r w:rsidRPr="00215883">
        <w:rPr>
          <w:rFonts w:eastAsia="Times New Roman"/>
          <w:bCs/>
          <w:szCs w:val="24"/>
        </w:rPr>
        <w:t>If you need to buy an airline ticket for the end of the semester, be sure that you c</w:t>
      </w:r>
      <w:r w:rsidR="000D0F88" w:rsidRPr="00215883">
        <w:rPr>
          <w:rFonts w:eastAsia="Times New Roman"/>
          <w:bCs/>
          <w:szCs w:val="24"/>
        </w:rPr>
        <w:t>heck your exam schedule first. </w:t>
      </w:r>
      <w:r w:rsidRPr="00215883">
        <w:rPr>
          <w:rFonts w:eastAsia="Times New Roman"/>
          <w:bCs/>
          <w:szCs w:val="24"/>
        </w:rPr>
        <w:t>There will be no accommodations for travel plans. </w:t>
      </w:r>
      <w:r w:rsidRPr="00215883">
        <w:rPr>
          <w:rFonts w:eastAsia="Times New Roman"/>
          <w:color w:val="000000"/>
          <w:szCs w:val="24"/>
        </w:rPr>
        <w:t>University policy: “Personal conflicts such as travel plans and work schedules do not warrant a change in examination times.”</w:t>
      </w:r>
      <w:r w:rsidR="00430418" w:rsidRPr="00215883">
        <w:rPr>
          <w:rFonts w:eastAsia="Times New Roman"/>
          <w:color w:val="000000"/>
          <w:szCs w:val="24"/>
        </w:rPr>
        <w:t xml:space="preserve"> </w:t>
      </w:r>
    </w:p>
    <w:p w:rsidR="00060729" w:rsidRPr="00215883" w:rsidRDefault="00DD3A2E" w:rsidP="00060729">
      <w:pPr>
        <w:numPr>
          <w:ilvl w:val="0"/>
          <w:numId w:val="7"/>
        </w:numPr>
        <w:spacing w:before="100" w:beforeAutospacing="1" w:after="100" w:afterAutospacing="1" w:line="240" w:lineRule="auto"/>
        <w:rPr>
          <w:rFonts w:eastAsia="Times New Roman"/>
          <w:color w:val="000000"/>
          <w:szCs w:val="24"/>
        </w:rPr>
      </w:pPr>
      <w:r w:rsidRPr="00215883">
        <w:rPr>
          <w:rFonts w:eastAsia="Times New Roman"/>
          <w:b/>
          <w:color w:val="000000"/>
          <w:szCs w:val="24"/>
        </w:rPr>
        <w:lastRenderedPageBreak/>
        <w:t>T</w:t>
      </w:r>
      <w:r w:rsidR="00060729" w:rsidRPr="00215883">
        <w:rPr>
          <w:rFonts w:eastAsia="Times New Roman"/>
          <w:b/>
          <w:color w:val="000000"/>
          <w:szCs w:val="24"/>
        </w:rPr>
        <w:t>urnitin.com</w:t>
      </w:r>
      <w:r w:rsidR="00060729" w:rsidRPr="00215883">
        <w:rPr>
          <w:rFonts w:eastAsia="Times New Roman"/>
          <w:color w:val="000000"/>
          <w:szCs w:val="24"/>
        </w:rPr>
        <w:t xml:space="preserve">:  </w:t>
      </w:r>
      <w:r w:rsidR="00B4349A" w:rsidRPr="00215883">
        <w:rPr>
          <w:rFonts w:eastAsia="Times New Roman"/>
          <w:color w:val="000000"/>
          <w:szCs w:val="24"/>
        </w:rPr>
        <w:t xml:space="preserve">Our section </w:t>
      </w:r>
      <w:r w:rsidR="00430418" w:rsidRPr="00215883">
        <w:rPr>
          <w:rFonts w:eastAsia="Times New Roman"/>
          <w:color w:val="000000"/>
          <w:szCs w:val="24"/>
        </w:rPr>
        <w:t>I.D. number is</w:t>
      </w:r>
      <w:r w:rsidR="00430418" w:rsidRPr="00215883">
        <w:rPr>
          <w:rFonts w:eastAsia="Times New Roman"/>
          <w:color w:val="000000"/>
          <w:szCs w:val="24"/>
          <w:shd w:val="clear" w:color="auto" w:fill="FFFFFF" w:themeFill="background1"/>
        </w:rPr>
        <w:t xml:space="preserve"> </w:t>
      </w:r>
      <w:r w:rsidR="00430418" w:rsidRPr="00215883">
        <w:rPr>
          <w:szCs w:val="24"/>
          <w:shd w:val="clear" w:color="auto" w:fill="FFFFFF" w:themeFill="background1"/>
        </w:rPr>
        <w:t>17061670</w:t>
      </w:r>
      <w:r w:rsidR="00B4349A" w:rsidRPr="00215883">
        <w:rPr>
          <w:rFonts w:eastAsia="Times New Roman"/>
          <w:color w:val="000000"/>
          <w:szCs w:val="24"/>
        </w:rPr>
        <w:t>; our enrollment key (password) is “</w:t>
      </w:r>
      <w:proofErr w:type="spellStart"/>
      <w:r w:rsidR="00B4349A" w:rsidRPr="00215883">
        <w:rPr>
          <w:rFonts w:eastAsia="Times New Roman"/>
          <w:color w:val="000000"/>
          <w:szCs w:val="24"/>
        </w:rPr>
        <w:t>winthrop</w:t>
      </w:r>
      <w:proofErr w:type="spellEnd"/>
      <w:r w:rsidR="00B4349A" w:rsidRPr="00215883">
        <w:rPr>
          <w:rFonts w:eastAsia="Times New Roman"/>
          <w:color w:val="000000"/>
          <w:szCs w:val="24"/>
        </w:rPr>
        <w:t xml:space="preserve">.” </w:t>
      </w:r>
      <w:r w:rsidR="00060729" w:rsidRPr="00215883">
        <w:rPr>
          <w:rFonts w:eastAsia="Times New Roman"/>
          <w:color w:val="000000"/>
          <w:szCs w:val="24"/>
        </w:rPr>
        <w:t>I must actually receive an e-copy of your paper on the system before you will receive a grade for your work. </w:t>
      </w:r>
      <w:r w:rsidR="00060729" w:rsidRPr="00215883">
        <w:rPr>
          <w:rFonts w:eastAsia="Times New Roman"/>
          <w:bCs/>
          <w:szCs w:val="24"/>
        </w:rPr>
        <w:t>You must submit all three papers to the system.</w:t>
      </w:r>
      <w:r w:rsidR="00060729" w:rsidRPr="00215883">
        <w:rPr>
          <w:rFonts w:eastAsia="Times New Roman"/>
          <w:szCs w:val="24"/>
        </w:rPr>
        <w:t>  </w:t>
      </w:r>
      <w:r w:rsidR="00060729" w:rsidRPr="00215883">
        <w:rPr>
          <w:rFonts w:eastAsia="Times New Roman"/>
          <w:bCs/>
          <w:szCs w:val="24"/>
        </w:rPr>
        <w:t>It is YOUR responsibility to make sure that you submit your paper to the system and that your submission is effective</w:t>
      </w:r>
      <w:r w:rsidR="00060729" w:rsidRPr="00215883">
        <w:rPr>
          <w:rFonts w:eastAsia="Times New Roman"/>
          <w:szCs w:val="24"/>
        </w:rPr>
        <w:t>. </w:t>
      </w:r>
      <w:r w:rsidR="00060729" w:rsidRPr="00215883">
        <w:rPr>
          <w:rFonts w:eastAsia="Times New Roman"/>
          <w:color w:val="000000"/>
          <w:szCs w:val="24"/>
        </w:rPr>
        <w:t xml:space="preserve">You should submit the paper to the system </w:t>
      </w:r>
      <w:r w:rsidRPr="00215883">
        <w:rPr>
          <w:rFonts w:eastAsia="Times New Roman"/>
          <w:color w:val="000000"/>
          <w:szCs w:val="24"/>
        </w:rPr>
        <w:t xml:space="preserve">not later than </w:t>
      </w:r>
      <w:r w:rsidR="00060729" w:rsidRPr="00215883">
        <w:rPr>
          <w:rFonts w:eastAsia="Times New Roman"/>
          <w:color w:val="000000"/>
          <w:szCs w:val="24"/>
        </w:rPr>
        <w:t xml:space="preserve">midnight on </w:t>
      </w:r>
      <w:r w:rsidRPr="00215883">
        <w:rPr>
          <w:rFonts w:eastAsia="Times New Roman"/>
          <w:color w:val="000000"/>
          <w:szCs w:val="24"/>
        </w:rPr>
        <w:t>the due date; however, late submissions to the system are possible, though undesirable</w:t>
      </w:r>
      <w:r w:rsidR="00060729" w:rsidRPr="00215883">
        <w:rPr>
          <w:rFonts w:eastAsia="Times New Roman"/>
          <w:color w:val="000000"/>
          <w:szCs w:val="24"/>
        </w:rPr>
        <w:t>. I do not</w:t>
      </w:r>
      <w:r w:rsidRPr="00215883">
        <w:rPr>
          <w:rFonts w:eastAsia="Times New Roman"/>
          <w:color w:val="000000"/>
          <w:szCs w:val="24"/>
        </w:rPr>
        <w:t xml:space="preserve"> want to hear any excuses like “But I submitted it!”</w:t>
      </w:r>
      <w:r w:rsidR="00060729" w:rsidRPr="00215883">
        <w:rPr>
          <w:rFonts w:eastAsia="Times New Roman"/>
          <w:color w:val="000000"/>
          <w:szCs w:val="24"/>
        </w:rPr>
        <w:t xml:space="preserve"> Your submission has to be successful. If you get a report back from the system (not just a receipt but actual results as well), these results will be available to me too, and you are in fine shape.  Note that I have set the system so that you can overwrite your submission </w:t>
      </w:r>
      <w:r w:rsidRPr="00215883">
        <w:rPr>
          <w:rFonts w:eastAsia="Times New Roman"/>
          <w:color w:val="000000"/>
          <w:szCs w:val="24"/>
        </w:rPr>
        <w:t>until the deadline. I want T</w:t>
      </w:r>
      <w:r w:rsidR="00060729" w:rsidRPr="00215883">
        <w:rPr>
          <w:rFonts w:eastAsia="Times New Roman"/>
          <w:color w:val="000000"/>
          <w:szCs w:val="24"/>
        </w:rPr>
        <w:t xml:space="preserve">urnitin.com to help you write good papers; I do not want to use it to prove that you </w:t>
      </w:r>
      <w:proofErr w:type="gramStart"/>
      <w:r w:rsidR="00060729" w:rsidRPr="00215883">
        <w:rPr>
          <w:rFonts w:eastAsia="Times New Roman"/>
          <w:color w:val="000000"/>
          <w:szCs w:val="24"/>
        </w:rPr>
        <w:t>plag</w:t>
      </w:r>
      <w:r w:rsidR="00430418" w:rsidRPr="00215883">
        <w:rPr>
          <w:rFonts w:eastAsia="Times New Roman"/>
          <w:color w:val="000000"/>
          <w:szCs w:val="24"/>
        </w:rPr>
        <w:t>ia</w:t>
      </w:r>
      <w:r w:rsidR="00060729" w:rsidRPr="00215883">
        <w:rPr>
          <w:rFonts w:eastAsia="Times New Roman"/>
          <w:color w:val="000000"/>
          <w:szCs w:val="24"/>
        </w:rPr>
        <w:t>ri</w:t>
      </w:r>
      <w:r w:rsidR="00430418" w:rsidRPr="00215883">
        <w:rPr>
          <w:rFonts w:eastAsia="Times New Roman"/>
          <w:color w:val="000000"/>
          <w:szCs w:val="24"/>
        </w:rPr>
        <w:t>z</w:t>
      </w:r>
      <w:r w:rsidR="00060729" w:rsidRPr="00215883">
        <w:rPr>
          <w:rFonts w:eastAsia="Times New Roman"/>
          <w:color w:val="000000"/>
          <w:szCs w:val="24"/>
        </w:rPr>
        <w:t>ed,</w:t>
      </w:r>
      <w:proofErr w:type="gramEnd"/>
      <w:r w:rsidR="00060729" w:rsidRPr="00215883">
        <w:rPr>
          <w:rFonts w:eastAsia="Times New Roman"/>
          <w:color w:val="000000"/>
          <w:szCs w:val="24"/>
        </w:rPr>
        <w:t xml:space="preserve"> though (sad to say) that is sometimes the outcome.</w:t>
      </w:r>
    </w:p>
    <w:p w:rsidR="00060729" w:rsidRPr="00215883" w:rsidRDefault="00AF0E48" w:rsidP="00060729">
      <w:pPr>
        <w:numPr>
          <w:ilvl w:val="0"/>
          <w:numId w:val="7"/>
        </w:numPr>
        <w:spacing w:before="100" w:beforeAutospacing="1" w:after="100" w:afterAutospacing="1" w:line="240" w:lineRule="auto"/>
        <w:rPr>
          <w:rFonts w:eastAsia="Times New Roman"/>
          <w:color w:val="000000"/>
          <w:szCs w:val="24"/>
        </w:rPr>
      </w:pPr>
      <w:r w:rsidRPr="00215883">
        <w:rPr>
          <w:rFonts w:eastAsia="Times New Roman"/>
          <w:b/>
          <w:color w:val="000000"/>
          <w:szCs w:val="24"/>
        </w:rPr>
        <w:t>Revision</w:t>
      </w:r>
      <w:r w:rsidRPr="00215883">
        <w:rPr>
          <w:rFonts w:eastAsia="Times New Roman"/>
          <w:color w:val="000000"/>
          <w:szCs w:val="24"/>
        </w:rPr>
        <w:t xml:space="preserve">: </w:t>
      </w:r>
      <w:r w:rsidR="00060729" w:rsidRPr="00215883">
        <w:rPr>
          <w:rFonts w:eastAsia="Times New Roman"/>
          <w:color w:val="000000"/>
          <w:szCs w:val="24"/>
        </w:rPr>
        <w:t>Revision is expected, but it should take place BEFORE the paper due dates.  If you blow off the paper until the day before it is due, you will have to live with the consequences.</w:t>
      </w:r>
      <w:r w:rsidR="00A93205" w:rsidRPr="00215883">
        <w:rPr>
          <w:rFonts w:eastAsia="Times New Roman"/>
          <w:color w:val="000000"/>
          <w:szCs w:val="24"/>
        </w:rPr>
        <w:t xml:space="preserve"> Start your papers early and get help with them (from me, from the Writing Center, from a classmate).</w:t>
      </w:r>
    </w:p>
    <w:p w:rsidR="00060729" w:rsidRPr="00215883" w:rsidRDefault="00AF0E48" w:rsidP="00060729">
      <w:pPr>
        <w:numPr>
          <w:ilvl w:val="0"/>
          <w:numId w:val="7"/>
        </w:numPr>
        <w:spacing w:before="100" w:beforeAutospacing="1" w:after="100" w:afterAutospacing="1" w:line="240" w:lineRule="auto"/>
        <w:rPr>
          <w:rFonts w:eastAsia="Times New Roman"/>
          <w:color w:val="000000"/>
          <w:szCs w:val="24"/>
        </w:rPr>
      </w:pPr>
      <w:r w:rsidRPr="00215883">
        <w:rPr>
          <w:rFonts w:eastAsia="Times New Roman"/>
          <w:b/>
          <w:color w:val="000000"/>
          <w:szCs w:val="24"/>
        </w:rPr>
        <w:t>Extra Credit</w:t>
      </w:r>
      <w:r w:rsidRPr="00215883">
        <w:rPr>
          <w:rFonts w:eastAsia="Times New Roman"/>
          <w:color w:val="000000"/>
          <w:szCs w:val="24"/>
        </w:rPr>
        <w:t xml:space="preserve">: </w:t>
      </w:r>
      <w:r w:rsidR="00060729" w:rsidRPr="00215883">
        <w:rPr>
          <w:rFonts w:eastAsia="Times New Roman"/>
          <w:color w:val="000000"/>
          <w:szCs w:val="24"/>
        </w:rPr>
        <w:t xml:space="preserve">There are 100 points available in this class, and you may earn up to 5 extra credit points </w:t>
      </w:r>
      <w:r w:rsidR="00DD3A2E" w:rsidRPr="00215883">
        <w:rPr>
          <w:rFonts w:eastAsia="Times New Roman"/>
          <w:color w:val="000000"/>
          <w:szCs w:val="24"/>
        </w:rPr>
        <w:t xml:space="preserve">(on a one-time-only basis) </w:t>
      </w:r>
      <w:r w:rsidR="00060729" w:rsidRPr="00215883">
        <w:rPr>
          <w:rFonts w:eastAsia="Times New Roman"/>
          <w:color w:val="000000"/>
          <w:szCs w:val="24"/>
        </w:rPr>
        <w:t>by volunteering your paper for in-class critique and by participating in that discussion</w:t>
      </w:r>
      <w:r w:rsidR="00430418" w:rsidRPr="00215883">
        <w:rPr>
          <w:rFonts w:eastAsia="Times New Roman"/>
          <w:color w:val="000000"/>
          <w:szCs w:val="24"/>
        </w:rPr>
        <w:t xml:space="preserve">. </w:t>
      </w:r>
      <w:r w:rsidR="00060729" w:rsidRPr="00215883">
        <w:rPr>
          <w:rFonts w:eastAsia="Times New Roman"/>
          <w:color w:val="000000"/>
          <w:szCs w:val="24"/>
        </w:rPr>
        <w:t xml:space="preserve">You may volunteer more </w:t>
      </w:r>
      <w:r w:rsidR="00430418" w:rsidRPr="00215883">
        <w:rPr>
          <w:rFonts w:eastAsia="Times New Roman"/>
          <w:color w:val="000000"/>
          <w:szCs w:val="24"/>
        </w:rPr>
        <w:t xml:space="preserve">than one paper and visit the WC, but extra credit is a one-time deal. </w:t>
      </w:r>
      <w:r w:rsidR="00A93205" w:rsidRPr="00215883">
        <w:rPr>
          <w:rFonts w:eastAsia="Times New Roman"/>
          <w:color w:val="000000"/>
          <w:szCs w:val="24"/>
        </w:rPr>
        <w:t>In addition</w:t>
      </w:r>
      <w:r w:rsidR="00060729" w:rsidRPr="00215883">
        <w:rPr>
          <w:rFonts w:eastAsia="Times New Roman"/>
          <w:color w:val="000000"/>
          <w:szCs w:val="24"/>
        </w:rPr>
        <w:t xml:space="preserve">, I will give you 1 extra credit point for each </w:t>
      </w:r>
      <w:r w:rsidR="00A93205" w:rsidRPr="00215883">
        <w:rPr>
          <w:rFonts w:eastAsia="Times New Roman"/>
          <w:color w:val="000000"/>
          <w:szCs w:val="24"/>
        </w:rPr>
        <w:t>Common Book</w:t>
      </w:r>
      <w:r w:rsidR="00060729" w:rsidRPr="00215883">
        <w:rPr>
          <w:rFonts w:eastAsia="Times New Roman"/>
          <w:color w:val="000000"/>
          <w:szCs w:val="24"/>
        </w:rPr>
        <w:t xml:space="preserve"> event that you attend.</w:t>
      </w:r>
      <w:r w:rsidR="00430418" w:rsidRPr="00215883">
        <w:rPr>
          <w:rFonts w:eastAsia="Times New Roman"/>
          <w:color w:val="000000"/>
          <w:szCs w:val="24"/>
        </w:rPr>
        <w:t xml:space="preserve"> Thus, you may earn up to 8 extra credit points this semester, though not everyone will have an opportunity to volunteer a paper for in-class critique.</w:t>
      </w:r>
    </w:p>
    <w:p w:rsidR="00366EC9" w:rsidRPr="00215883" w:rsidRDefault="009C2F68" w:rsidP="00060729">
      <w:pPr>
        <w:spacing w:after="0" w:line="240" w:lineRule="auto"/>
        <w:rPr>
          <w:rFonts w:eastAsia="Times New Roman"/>
          <w:b/>
          <w:color w:val="000000"/>
          <w:szCs w:val="24"/>
        </w:rPr>
      </w:pPr>
      <w:r w:rsidRPr="00215883">
        <w:rPr>
          <w:rFonts w:eastAsia="Times New Roman"/>
          <w:b/>
          <w:color w:val="000000"/>
          <w:szCs w:val="24"/>
        </w:rPr>
        <w:t>Important Dates</w:t>
      </w:r>
    </w:p>
    <w:p w:rsidR="00366EC9" w:rsidRPr="00215883" w:rsidRDefault="00366EC9" w:rsidP="00060729">
      <w:pPr>
        <w:spacing w:after="0" w:line="240" w:lineRule="auto"/>
        <w:rPr>
          <w:rFonts w:eastAsia="Times New Roman"/>
          <w:b/>
          <w:color w:val="000000"/>
          <w:szCs w:val="24"/>
        </w:rPr>
      </w:pPr>
    </w:p>
    <w:p w:rsidR="00366EC9" w:rsidRPr="00215883" w:rsidRDefault="00366EC9" w:rsidP="00060729">
      <w:pPr>
        <w:spacing w:after="0" w:line="240" w:lineRule="auto"/>
        <w:rPr>
          <w:rFonts w:eastAsia="Times New Roman"/>
          <w:color w:val="000000"/>
          <w:szCs w:val="24"/>
        </w:rPr>
      </w:pPr>
      <w:r w:rsidRPr="00215883">
        <w:rPr>
          <w:rFonts w:eastAsia="Times New Roman"/>
          <w:color w:val="000000"/>
          <w:szCs w:val="24"/>
        </w:rPr>
        <w:t xml:space="preserve">Three extra-credit points are available for attendance at the following </w:t>
      </w:r>
      <w:r w:rsidR="009C2F68" w:rsidRPr="00215883">
        <w:rPr>
          <w:rFonts w:eastAsia="Times New Roman"/>
          <w:color w:val="000000"/>
          <w:szCs w:val="24"/>
        </w:rPr>
        <w:t xml:space="preserve">Common Book-related </w:t>
      </w:r>
      <w:r w:rsidRPr="00215883">
        <w:rPr>
          <w:rFonts w:eastAsia="Times New Roman"/>
          <w:color w:val="000000"/>
          <w:szCs w:val="24"/>
        </w:rPr>
        <w:t>cultural events. One point of extra credit will be assigned for attendance at each event.</w:t>
      </w:r>
      <w:r w:rsidR="009C2F68" w:rsidRPr="00215883">
        <w:rPr>
          <w:rFonts w:eastAsia="Times New Roman"/>
          <w:color w:val="000000"/>
          <w:szCs w:val="24"/>
        </w:rPr>
        <w:t xml:space="preserve"> I will receive a list of all who attended.</w:t>
      </w:r>
    </w:p>
    <w:p w:rsidR="00366EC9" w:rsidRPr="00215883" w:rsidRDefault="00366EC9" w:rsidP="00060729">
      <w:pPr>
        <w:spacing w:after="0" w:line="240" w:lineRule="auto"/>
        <w:rPr>
          <w:rFonts w:eastAsia="Times New Roman"/>
          <w:b/>
          <w:color w:val="000000"/>
          <w:szCs w:val="24"/>
        </w:rPr>
      </w:pPr>
    </w:p>
    <w:p w:rsidR="00366EC9" w:rsidRPr="00215883" w:rsidRDefault="00366EC9" w:rsidP="00366EC9">
      <w:pPr>
        <w:pStyle w:val="ListParagraph"/>
        <w:numPr>
          <w:ilvl w:val="0"/>
          <w:numId w:val="7"/>
        </w:numPr>
        <w:spacing w:after="0" w:line="240" w:lineRule="auto"/>
        <w:rPr>
          <w:rFonts w:eastAsia="Times New Roman"/>
          <w:color w:val="000000"/>
          <w:szCs w:val="24"/>
        </w:rPr>
      </w:pPr>
      <w:r w:rsidRPr="00215883">
        <w:rPr>
          <w:rFonts w:eastAsia="Times New Roman"/>
          <w:color w:val="000000"/>
          <w:szCs w:val="24"/>
        </w:rPr>
        <w:t>January 25, 11:00, Dina’s Place</w:t>
      </w:r>
    </w:p>
    <w:p w:rsidR="00366EC9" w:rsidRPr="00215883" w:rsidRDefault="00366EC9" w:rsidP="00366EC9">
      <w:pPr>
        <w:pStyle w:val="ListParagraph"/>
        <w:numPr>
          <w:ilvl w:val="0"/>
          <w:numId w:val="7"/>
        </w:numPr>
        <w:spacing w:after="0" w:line="240" w:lineRule="auto"/>
        <w:rPr>
          <w:rFonts w:eastAsia="Times New Roman"/>
          <w:color w:val="000000"/>
          <w:szCs w:val="24"/>
        </w:rPr>
      </w:pPr>
      <w:r w:rsidRPr="00215883">
        <w:rPr>
          <w:rFonts w:eastAsia="Times New Roman"/>
          <w:color w:val="000000"/>
          <w:szCs w:val="24"/>
        </w:rPr>
        <w:t>February 20, 11:00, Dina’s Place</w:t>
      </w:r>
    </w:p>
    <w:p w:rsidR="00366EC9" w:rsidRPr="00215883" w:rsidRDefault="00366EC9" w:rsidP="00366EC9">
      <w:pPr>
        <w:pStyle w:val="ListParagraph"/>
        <w:numPr>
          <w:ilvl w:val="0"/>
          <w:numId w:val="7"/>
        </w:numPr>
        <w:spacing w:after="0" w:line="240" w:lineRule="auto"/>
        <w:rPr>
          <w:rFonts w:eastAsia="Times New Roman"/>
          <w:color w:val="000000"/>
          <w:szCs w:val="24"/>
        </w:rPr>
      </w:pPr>
      <w:r w:rsidRPr="00215883">
        <w:rPr>
          <w:rFonts w:eastAsia="Times New Roman"/>
          <w:color w:val="000000"/>
          <w:szCs w:val="24"/>
        </w:rPr>
        <w:t>March 20, 11:00, Richardson Ballroom</w:t>
      </w:r>
    </w:p>
    <w:p w:rsidR="009C2F68" w:rsidRPr="00215883" w:rsidRDefault="009C2F68" w:rsidP="00366EC9">
      <w:pPr>
        <w:pStyle w:val="ListParagraph"/>
        <w:numPr>
          <w:ilvl w:val="0"/>
          <w:numId w:val="7"/>
        </w:numPr>
        <w:spacing w:after="0" w:line="240" w:lineRule="auto"/>
        <w:rPr>
          <w:rFonts w:eastAsia="Times New Roman"/>
          <w:color w:val="000000"/>
          <w:szCs w:val="24"/>
        </w:rPr>
      </w:pPr>
      <w:r w:rsidRPr="00215883">
        <w:rPr>
          <w:rFonts w:eastAsia="Times New Roman"/>
          <w:color w:val="000000"/>
          <w:szCs w:val="24"/>
        </w:rPr>
        <w:t>March 7 is the deadline for withdrawing with an “N.”</w:t>
      </w:r>
    </w:p>
    <w:p w:rsidR="00366EC9" w:rsidRPr="00215883" w:rsidRDefault="00366EC9" w:rsidP="00060729">
      <w:pPr>
        <w:spacing w:after="0" w:line="240" w:lineRule="auto"/>
        <w:rPr>
          <w:rFonts w:eastAsia="Times New Roman"/>
          <w:color w:val="000000"/>
          <w:szCs w:val="24"/>
        </w:rPr>
      </w:pP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Rubrics for Papers and Class Discussion</w:t>
      </w:r>
    </w:p>
    <w:p w:rsidR="00060729" w:rsidRPr="00215883" w:rsidRDefault="00AF0E48" w:rsidP="00AD35E0">
      <w:pPr>
        <w:numPr>
          <w:ilvl w:val="0"/>
          <w:numId w:val="8"/>
        </w:numPr>
        <w:spacing w:before="100" w:beforeAutospacing="1" w:after="100" w:afterAutospacing="1" w:line="240" w:lineRule="auto"/>
        <w:rPr>
          <w:rFonts w:eastAsia="Times New Roman"/>
          <w:color w:val="000000"/>
          <w:szCs w:val="24"/>
        </w:rPr>
      </w:pPr>
      <w:r w:rsidRPr="00215883">
        <w:rPr>
          <w:rFonts w:eastAsia="Times New Roman"/>
          <w:b/>
          <w:color w:val="000000"/>
          <w:szCs w:val="24"/>
        </w:rPr>
        <w:t>Papers</w:t>
      </w:r>
      <w:r w:rsidR="00060729" w:rsidRPr="00215883">
        <w:rPr>
          <w:rFonts w:eastAsia="Times New Roman"/>
          <w:color w:val="000000"/>
          <w:szCs w:val="24"/>
        </w:rPr>
        <w:t xml:space="preserve">: Your three papers will be graded according to the rubric for freshman composition. Papers must have the following five features to be in the running for a passing grade: minimum page length (at least </w:t>
      </w:r>
      <w:r w:rsidR="00430418" w:rsidRPr="00215883">
        <w:rPr>
          <w:rFonts w:eastAsia="Times New Roman"/>
          <w:color w:val="000000"/>
          <w:szCs w:val="24"/>
        </w:rPr>
        <w:t>5</w:t>
      </w:r>
      <w:r w:rsidR="00060729" w:rsidRPr="00215883">
        <w:rPr>
          <w:rFonts w:eastAsia="Times New Roman"/>
          <w:color w:val="000000"/>
          <w:szCs w:val="24"/>
        </w:rPr>
        <w:t xml:space="preserve"> </w:t>
      </w:r>
      <w:r w:rsidR="00060729" w:rsidRPr="00215883">
        <w:rPr>
          <w:rFonts w:eastAsia="Times New Roman"/>
          <w:i/>
          <w:color w:val="000000"/>
          <w:szCs w:val="24"/>
        </w:rPr>
        <w:t>full</w:t>
      </w:r>
      <w:r w:rsidR="00060729" w:rsidRPr="00215883">
        <w:rPr>
          <w:rFonts w:eastAsia="Times New Roman"/>
          <w:color w:val="000000"/>
          <w:szCs w:val="24"/>
        </w:rPr>
        <w:t xml:space="preserve"> pages</w:t>
      </w:r>
      <w:r w:rsidRPr="00215883">
        <w:rPr>
          <w:rFonts w:eastAsia="Times New Roman"/>
          <w:color w:val="000000"/>
          <w:szCs w:val="24"/>
        </w:rPr>
        <w:t xml:space="preserve"> in Courier New 12-point</w:t>
      </w:r>
      <w:r w:rsidR="00060729" w:rsidRPr="00215883">
        <w:rPr>
          <w:rFonts w:eastAsia="Times New Roman"/>
          <w:color w:val="000000"/>
          <w:szCs w:val="24"/>
        </w:rPr>
        <w:t xml:space="preserve">); a focused topic from personal experience related to one of the anthology pieces (each paper must have a connection to the reading); a </w:t>
      </w:r>
      <w:r w:rsidR="00AD35E0" w:rsidRPr="00215883">
        <w:rPr>
          <w:rFonts w:eastAsia="Times New Roman"/>
          <w:color w:val="000000"/>
          <w:szCs w:val="24"/>
        </w:rPr>
        <w:t>thesis statement containing an “although”</w:t>
      </w:r>
      <w:r w:rsidR="00060729" w:rsidRPr="00215883">
        <w:rPr>
          <w:rFonts w:eastAsia="Times New Roman"/>
          <w:color w:val="000000"/>
          <w:szCs w:val="24"/>
        </w:rPr>
        <w:t xml:space="preserve"> clause, a </w:t>
      </w:r>
      <w:r w:rsidR="00AD35E0" w:rsidRPr="00215883">
        <w:rPr>
          <w:rFonts w:eastAsia="Times New Roman"/>
          <w:color w:val="000000"/>
          <w:szCs w:val="24"/>
        </w:rPr>
        <w:t>“</w:t>
      </w:r>
      <w:r w:rsidR="00060729" w:rsidRPr="00215883">
        <w:rPr>
          <w:rFonts w:eastAsia="Times New Roman"/>
          <w:color w:val="000000"/>
          <w:szCs w:val="24"/>
        </w:rPr>
        <w:t>because</w:t>
      </w:r>
      <w:r w:rsidR="00AD35E0" w:rsidRPr="00215883">
        <w:rPr>
          <w:rFonts w:eastAsia="Times New Roman"/>
          <w:color w:val="000000"/>
          <w:szCs w:val="24"/>
        </w:rPr>
        <w:t>”</w:t>
      </w:r>
      <w:r w:rsidR="00060729" w:rsidRPr="00215883">
        <w:rPr>
          <w:rFonts w:eastAsia="Times New Roman"/>
          <w:color w:val="000000"/>
          <w:szCs w:val="24"/>
        </w:rPr>
        <w:t xml:space="preserve"> clause, and a controversial idea about the focused topic in connection with something from the anthology (an </w:t>
      </w:r>
      <w:r w:rsidR="00AD35E0" w:rsidRPr="00215883">
        <w:rPr>
          <w:rFonts w:eastAsia="Times New Roman"/>
          <w:color w:val="000000"/>
          <w:szCs w:val="24"/>
        </w:rPr>
        <w:t>“I will argue that”</w:t>
      </w:r>
      <w:r w:rsidR="00060729" w:rsidRPr="00215883">
        <w:rPr>
          <w:rFonts w:eastAsia="Times New Roman"/>
          <w:color w:val="000000"/>
          <w:szCs w:val="24"/>
        </w:rPr>
        <w:t xml:space="preserve"> clause); multiple separate </w:t>
      </w:r>
      <w:r w:rsidR="00AD35E0" w:rsidRPr="00215883">
        <w:rPr>
          <w:rFonts w:eastAsia="Times New Roman"/>
          <w:color w:val="000000"/>
          <w:szCs w:val="24"/>
        </w:rPr>
        <w:t xml:space="preserve">labeled sections </w:t>
      </w:r>
      <w:r w:rsidR="00060729" w:rsidRPr="00215883">
        <w:rPr>
          <w:rFonts w:eastAsia="Times New Roman"/>
          <w:color w:val="000000"/>
          <w:szCs w:val="24"/>
        </w:rPr>
        <w:t xml:space="preserve">for arguments, objections, and replies (that is, the paper must be a classical argument); and MLA format (correct parenthetical citations, </w:t>
      </w:r>
      <w:r w:rsidR="00430418" w:rsidRPr="00215883">
        <w:rPr>
          <w:rFonts w:eastAsia="Times New Roman"/>
          <w:color w:val="000000"/>
          <w:szCs w:val="24"/>
        </w:rPr>
        <w:t xml:space="preserve">signal phrases, and </w:t>
      </w:r>
      <w:r w:rsidR="00060729" w:rsidRPr="00215883">
        <w:rPr>
          <w:rFonts w:eastAsia="Times New Roman"/>
          <w:color w:val="000000"/>
          <w:szCs w:val="24"/>
        </w:rPr>
        <w:lastRenderedPageBreak/>
        <w:t>a correct works</w:t>
      </w:r>
      <w:r w:rsidR="00AD35E0" w:rsidRPr="00215883">
        <w:rPr>
          <w:rFonts w:eastAsia="Times New Roman"/>
          <w:color w:val="000000"/>
          <w:szCs w:val="24"/>
        </w:rPr>
        <w:t>-</w:t>
      </w:r>
      <w:r w:rsidR="00060729" w:rsidRPr="00215883">
        <w:rPr>
          <w:rFonts w:eastAsia="Times New Roman"/>
          <w:color w:val="000000"/>
          <w:szCs w:val="24"/>
        </w:rPr>
        <w:t>cited list). These elements do not have to be perfect in order for you to receive a passing grade, but they must all be </w:t>
      </w:r>
      <w:r w:rsidR="00060729" w:rsidRPr="00215883">
        <w:rPr>
          <w:rFonts w:eastAsia="Times New Roman"/>
          <w:i/>
          <w:iCs/>
          <w:color w:val="000000"/>
          <w:szCs w:val="24"/>
        </w:rPr>
        <w:t>present</w:t>
      </w:r>
      <w:r w:rsidR="00060729" w:rsidRPr="00215883">
        <w:rPr>
          <w:rFonts w:eastAsia="Times New Roman"/>
          <w:color w:val="000000"/>
          <w:szCs w:val="24"/>
        </w:rPr>
        <w:t> in your papers.</w:t>
      </w:r>
      <w:r w:rsidR="00AD35E0" w:rsidRPr="00215883">
        <w:rPr>
          <w:rFonts w:eastAsia="Times New Roman"/>
          <w:color w:val="000000"/>
          <w:szCs w:val="24"/>
        </w:rPr>
        <w:t xml:space="preserve"> Purely expository (that is, descriptive, explanatory) papers will not cut it: you may not write high school-level papers in this university-level course. </w:t>
      </w:r>
      <w:r w:rsidR="00060729" w:rsidRPr="00215883">
        <w:rPr>
          <w:rFonts w:eastAsia="Times New Roman"/>
          <w:color w:val="000000"/>
          <w:szCs w:val="24"/>
        </w:rPr>
        <w:t>Note: I expect you to put your papers through a process that involves multiple drafts BEFORE the due date.  I am very willing to help with your work in progress.  Feel free to make an appointment to speak with me, but do not expect me to be the co-author of your papers</w:t>
      </w:r>
      <w:r w:rsidR="00AD35E0" w:rsidRPr="00215883">
        <w:rPr>
          <w:rFonts w:eastAsia="Times New Roman"/>
          <w:color w:val="000000"/>
          <w:szCs w:val="24"/>
        </w:rPr>
        <w:t xml:space="preserve"> or to help you if you start at the last minute</w:t>
      </w:r>
      <w:r w:rsidR="00060729" w:rsidRPr="00215883">
        <w:rPr>
          <w:rFonts w:eastAsia="Times New Roman"/>
          <w:color w:val="000000"/>
          <w:szCs w:val="24"/>
        </w:rPr>
        <w:t>.</w:t>
      </w:r>
    </w:p>
    <w:p w:rsidR="00215883" w:rsidRPr="00215883" w:rsidRDefault="00AD35E0" w:rsidP="00215883">
      <w:pPr>
        <w:numPr>
          <w:ilvl w:val="0"/>
          <w:numId w:val="9"/>
        </w:numPr>
        <w:spacing w:before="100" w:beforeAutospacing="1" w:after="100" w:afterAutospacing="1" w:line="240" w:lineRule="auto"/>
        <w:rPr>
          <w:rFonts w:eastAsia="Times New Roman"/>
          <w:color w:val="000000"/>
          <w:szCs w:val="24"/>
        </w:rPr>
      </w:pPr>
      <w:r w:rsidRPr="00215883">
        <w:rPr>
          <w:rFonts w:eastAsia="Times New Roman"/>
          <w:b/>
          <w:color w:val="000000"/>
          <w:szCs w:val="24"/>
        </w:rPr>
        <w:t>Class Discussion</w:t>
      </w:r>
      <w:r w:rsidR="00060729" w:rsidRPr="00215883">
        <w:rPr>
          <w:rFonts w:eastAsia="Times New Roman"/>
          <w:color w:val="000000"/>
          <w:szCs w:val="24"/>
        </w:rPr>
        <w:t>:  Participation in discussion is a crucial element of this class, and you are expected to speak up at every class meeting. If you do not volunteer comments, I will encourage you to share your thoughts. </w:t>
      </w:r>
      <w:bookmarkStart w:id="0" w:name="_GoBack"/>
      <w:bookmarkEnd w:id="0"/>
      <w:r w:rsidR="00215883" w:rsidRPr="00215883">
        <w:rPr>
          <w:color w:val="000000"/>
          <w:szCs w:val="24"/>
        </w:rPr>
        <w:t>Obviously participation is hard to quantify, but the following scale will lend some structure: frequent contributions will be worth 9-10 points (A); regular contributions, 8 (B); occasional contributions, 7 (C); few contributions, 6 (D); rare contributions, 5 (F); so rare that I can count them on one hand (1-4); almost none to no contributions at all, 0.  The substance of your remarks may also be a factor when I assign class participation grades. You will have to be content with my somewhat subjective impression of your contributions to discussion. You do need to speak up in order to succeed in this class. If you are not enthusiastic about CRTW, speak up anyway. Often behavior precedes and conditions belief.</w:t>
      </w:r>
    </w:p>
    <w:p w:rsidR="00060729" w:rsidRPr="00215883" w:rsidRDefault="00060729" w:rsidP="00060729">
      <w:pPr>
        <w:spacing w:before="100" w:beforeAutospacing="1" w:after="100" w:afterAutospacing="1" w:line="240" w:lineRule="auto"/>
        <w:rPr>
          <w:rFonts w:eastAsia="Times New Roman"/>
          <w:b/>
          <w:bCs/>
          <w:color w:val="000000"/>
          <w:szCs w:val="24"/>
        </w:rPr>
      </w:pPr>
      <w:r w:rsidRPr="00215883">
        <w:rPr>
          <w:rFonts w:eastAsia="Times New Roman"/>
          <w:b/>
          <w:bCs/>
          <w:color w:val="000000"/>
          <w:szCs w:val="24"/>
        </w:rPr>
        <w:t>Department of English Policies and Procedures</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color w:val="000000"/>
          <w:szCs w:val="24"/>
        </w:rPr>
        <w:t>HMXP 102 is not a WRIT or ENGL course; however, I am a member of the Department of English, and we will follow applicable departmental policies and procedures, which are as follows:</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Syllabus Change Policy: </w:t>
      </w:r>
      <w:r w:rsidRPr="00215883">
        <w:rPr>
          <w:rFonts w:eastAsia="Times New Roman"/>
          <w:color w:val="000000"/>
          <w:szCs w:val="24"/>
        </w:rPr>
        <w:t xml:space="preserve">The version of </w:t>
      </w:r>
      <w:r w:rsidR="0076734F" w:rsidRPr="00215883">
        <w:rPr>
          <w:rFonts w:eastAsia="Times New Roman"/>
          <w:color w:val="000000"/>
          <w:szCs w:val="24"/>
        </w:rPr>
        <w:t>my policies</w:t>
      </w:r>
      <w:r w:rsidRPr="00215883">
        <w:rPr>
          <w:rFonts w:eastAsia="Times New Roman"/>
          <w:color w:val="000000"/>
          <w:szCs w:val="24"/>
        </w:rPr>
        <w:t xml:space="preserve"> posted on </w:t>
      </w:r>
      <w:r w:rsidR="00430418" w:rsidRPr="00215883">
        <w:rPr>
          <w:rFonts w:eastAsia="Times New Roman"/>
          <w:color w:val="000000"/>
          <w:szCs w:val="24"/>
        </w:rPr>
        <w:t>Blackboard</w:t>
      </w:r>
      <w:r w:rsidRPr="00215883">
        <w:rPr>
          <w:rFonts w:eastAsia="Times New Roman"/>
          <w:color w:val="000000"/>
          <w:szCs w:val="24"/>
        </w:rPr>
        <w:t xml:space="preserve"> is the official policy statement </w:t>
      </w:r>
      <w:r w:rsidR="00430418" w:rsidRPr="00215883">
        <w:rPr>
          <w:rFonts w:eastAsia="Times New Roman"/>
          <w:color w:val="000000"/>
          <w:szCs w:val="24"/>
        </w:rPr>
        <w:t xml:space="preserve">for </w:t>
      </w:r>
      <w:r w:rsidR="0076734F" w:rsidRPr="00215883">
        <w:rPr>
          <w:rFonts w:eastAsia="Times New Roman"/>
          <w:color w:val="000000"/>
          <w:szCs w:val="24"/>
        </w:rPr>
        <w:t xml:space="preserve">our </w:t>
      </w:r>
      <w:r w:rsidRPr="00215883">
        <w:rPr>
          <w:rFonts w:eastAsia="Times New Roman"/>
          <w:color w:val="000000"/>
          <w:szCs w:val="24"/>
        </w:rPr>
        <w:t xml:space="preserve">class. </w:t>
      </w:r>
      <w:r w:rsidR="00430418" w:rsidRPr="00215883">
        <w:rPr>
          <w:rFonts w:eastAsia="Times New Roman"/>
          <w:color w:val="000000"/>
          <w:szCs w:val="24"/>
        </w:rPr>
        <w:t>I will notify you by email or Blackboard announcement if there are any changes to the syllabus.</w:t>
      </w:r>
    </w:p>
    <w:p w:rsidR="00060729" w:rsidRPr="00215883" w:rsidRDefault="0076734F"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 xml:space="preserve">Office </w:t>
      </w:r>
      <w:r w:rsidR="00060729" w:rsidRPr="00215883">
        <w:rPr>
          <w:rFonts w:eastAsia="Times New Roman"/>
          <w:b/>
          <w:bCs/>
          <w:color w:val="000000"/>
          <w:szCs w:val="24"/>
        </w:rPr>
        <w:t>Hours</w:t>
      </w:r>
      <w:r w:rsidR="00060729" w:rsidRPr="00215883">
        <w:rPr>
          <w:rFonts w:eastAsia="Times New Roman"/>
          <w:color w:val="000000"/>
          <w:szCs w:val="24"/>
        </w:rPr>
        <w:t xml:space="preserve">: My office hours this semester </w:t>
      </w:r>
      <w:r w:rsidR="00430418" w:rsidRPr="00215883">
        <w:rPr>
          <w:rFonts w:eastAsia="Times New Roman"/>
          <w:color w:val="000000"/>
          <w:szCs w:val="24"/>
        </w:rPr>
        <w:t>are listed on page 1 of this syllabus</w:t>
      </w:r>
      <w:r w:rsidR="00060729" w:rsidRPr="00215883">
        <w:rPr>
          <w:rFonts w:eastAsia="Times New Roman"/>
          <w:bCs/>
          <w:color w:val="000000"/>
          <w:szCs w:val="24"/>
        </w:rPr>
        <w:t>.</w:t>
      </w:r>
      <w:r w:rsidR="00060729" w:rsidRPr="00215883">
        <w:rPr>
          <w:rFonts w:eastAsia="Times New Roman"/>
          <w:b/>
          <w:bCs/>
          <w:color w:val="000000"/>
          <w:szCs w:val="24"/>
        </w:rPr>
        <w:t> </w:t>
      </w:r>
      <w:r w:rsidR="00060729" w:rsidRPr="00215883">
        <w:rPr>
          <w:rFonts w:eastAsia="Times New Roman"/>
          <w:color w:val="000000"/>
          <w:szCs w:val="24"/>
        </w:rPr>
        <w:t xml:space="preserve">I will make every effort to be available during these hours or to notify you if I cannot be available. If you want to have a conference with me, please make an appointment. </w:t>
      </w:r>
      <w:r w:rsidR="00060729" w:rsidRPr="00215883">
        <w:rPr>
          <w:rFonts w:eastAsia="Times New Roman"/>
          <w:b/>
          <w:color w:val="FF0000"/>
          <w:szCs w:val="24"/>
        </w:rPr>
        <w:t>I will NOT be available under any circumstances on Fridays: this is my own dedicated research time.</w:t>
      </w:r>
      <w:r w:rsidR="00060729" w:rsidRPr="00215883">
        <w:rPr>
          <w:rFonts w:eastAsia="Times New Roman"/>
          <w:color w:val="FF0000"/>
          <w:szCs w:val="24"/>
        </w:rPr>
        <w:t> </w:t>
      </w:r>
    </w:p>
    <w:p w:rsidR="00060729" w:rsidRPr="00215883" w:rsidRDefault="00060729" w:rsidP="00AD35E0">
      <w:pPr>
        <w:spacing w:before="100" w:beforeAutospacing="1" w:after="100" w:afterAutospacing="1" w:line="240" w:lineRule="auto"/>
        <w:ind w:left="720"/>
        <w:rPr>
          <w:rFonts w:eastAsia="Times New Roman"/>
          <w:color w:val="000000"/>
          <w:szCs w:val="24"/>
        </w:rPr>
      </w:pPr>
      <w:proofErr w:type="gramStart"/>
      <w:r w:rsidRPr="00215883">
        <w:rPr>
          <w:rFonts w:eastAsia="Times New Roman"/>
          <w:b/>
          <w:bCs/>
          <w:color w:val="000000"/>
          <w:szCs w:val="24"/>
        </w:rPr>
        <w:t>Contacting Your Instructor</w:t>
      </w:r>
      <w:r w:rsidRPr="00215883">
        <w:rPr>
          <w:rFonts w:eastAsia="Times New Roman"/>
          <w:color w:val="000000"/>
          <w:szCs w:val="24"/>
        </w:rPr>
        <w:t>: All instructors in the Department of English have voice mail in the</w:t>
      </w:r>
      <w:r w:rsidR="0076734F" w:rsidRPr="00215883">
        <w:rPr>
          <w:rFonts w:eastAsia="Times New Roman"/>
          <w:color w:val="000000"/>
          <w:szCs w:val="24"/>
        </w:rPr>
        <w:t>ir offices and Winthrop e-</w:t>
      </w:r>
      <w:r w:rsidRPr="00215883">
        <w:rPr>
          <w:rFonts w:eastAsia="Times New Roman"/>
          <w:color w:val="000000"/>
          <w:szCs w:val="24"/>
        </w:rPr>
        <w:t>mail addresses.</w:t>
      </w:r>
      <w:proofErr w:type="gramEnd"/>
      <w:r w:rsidRPr="00215883">
        <w:rPr>
          <w:rFonts w:eastAsia="Times New Roman"/>
          <w:color w:val="000000"/>
          <w:szCs w:val="24"/>
        </w:rPr>
        <w:t xml:space="preserve"> Make sure you write down </w:t>
      </w:r>
      <w:r w:rsidR="0076734F" w:rsidRPr="00215883">
        <w:rPr>
          <w:rFonts w:eastAsia="Times New Roman"/>
          <w:color w:val="000000"/>
          <w:szCs w:val="24"/>
        </w:rPr>
        <w:t>my</w:t>
      </w:r>
      <w:r w:rsidRPr="00215883">
        <w:rPr>
          <w:rFonts w:eastAsia="Times New Roman"/>
          <w:color w:val="000000"/>
          <w:szCs w:val="24"/>
        </w:rPr>
        <w:t xml:space="preserve"> phone number and e-mail address where you will not lose it. You can </w:t>
      </w:r>
      <w:r w:rsidR="0076734F" w:rsidRPr="00215883">
        <w:rPr>
          <w:rFonts w:eastAsia="Times New Roman"/>
          <w:color w:val="000000"/>
          <w:szCs w:val="24"/>
        </w:rPr>
        <w:t xml:space="preserve">also </w:t>
      </w:r>
      <w:r w:rsidRPr="00215883">
        <w:rPr>
          <w:rFonts w:eastAsia="Times New Roman"/>
          <w:color w:val="000000"/>
          <w:szCs w:val="24"/>
        </w:rPr>
        <w:t xml:space="preserve">leave </w:t>
      </w:r>
      <w:r w:rsidR="00430418" w:rsidRPr="00215883">
        <w:rPr>
          <w:rFonts w:eastAsia="Times New Roman"/>
          <w:color w:val="000000"/>
          <w:szCs w:val="24"/>
        </w:rPr>
        <w:t xml:space="preserve">on-paper </w:t>
      </w:r>
      <w:r w:rsidRPr="00215883">
        <w:rPr>
          <w:rFonts w:eastAsia="Times New Roman"/>
          <w:color w:val="000000"/>
          <w:szCs w:val="24"/>
        </w:rPr>
        <w:t xml:space="preserve">messages for </w:t>
      </w:r>
      <w:r w:rsidR="0076734F" w:rsidRPr="00215883">
        <w:rPr>
          <w:rFonts w:eastAsia="Times New Roman"/>
          <w:color w:val="000000"/>
          <w:szCs w:val="24"/>
        </w:rPr>
        <w:t>me</w:t>
      </w:r>
      <w:r w:rsidRPr="00215883">
        <w:rPr>
          <w:rFonts w:eastAsia="Times New Roman"/>
          <w:color w:val="000000"/>
          <w:szCs w:val="24"/>
        </w:rPr>
        <w:t xml:space="preserve"> in the department mailroom, 248 Bancroft, which is open from 8:30-5:00 each day.</w:t>
      </w:r>
      <w:r w:rsidR="004C64D9" w:rsidRPr="00215883">
        <w:rPr>
          <w:rFonts w:eastAsia="Times New Roman"/>
          <w:color w:val="000000"/>
          <w:szCs w:val="24"/>
        </w:rPr>
        <w:t xml:space="preserve"> </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Instructor Accessibility: </w:t>
      </w:r>
      <w:r w:rsidRPr="00215883">
        <w:rPr>
          <w:rFonts w:eastAsia="Times New Roman"/>
          <w:color w:val="000000"/>
          <w:szCs w:val="24"/>
        </w:rPr>
        <w:t xml:space="preserve">You can expect </w:t>
      </w:r>
      <w:r w:rsidR="0076734F" w:rsidRPr="00215883">
        <w:rPr>
          <w:rFonts w:eastAsia="Times New Roman"/>
          <w:color w:val="000000"/>
          <w:szCs w:val="24"/>
        </w:rPr>
        <w:t xml:space="preserve">me </w:t>
      </w:r>
      <w:r w:rsidRPr="00215883">
        <w:rPr>
          <w:rFonts w:eastAsia="Times New Roman"/>
          <w:color w:val="000000"/>
          <w:szCs w:val="24"/>
        </w:rPr>
        <w:t xml:space="preserve">to be available as a resource from which to draw and to obtain feedback. </w:t>
      </w:r>
      <w:r w:rsidR="0076734F" w:rsidRPr="00215883">
        <w:rPr>
          <w:rFonts w:eastAsia="Times New Roman"/>
          <w:color w:val="000000"/>
          <w:szCs w:val="24"/>
        </w:rPr>
        <w:t>I will be</w:t>
      </w:r>
      <w:r w:rsidRPr="00215883">
        <w:rPr>
          <w:rFonts w:eastAsia="Times New Roman"/>
          <w:color w:val="000000"/>
          <w:szCs w:val="24"/>
        </w:rPr>
        <w:t xml:space="preserve"> very responsive to e</w:t>
      </w:r>
      <w:r w:rsidR="0076734F" w:rsidRPr="00215883">
        <w:rPr>
          <w:rFonts w:eastAsia="Times New Roman"/>
          <w:color w:val="000000"/>
          <w:szCs w:val="24"/>
        </w:rPr>
        <w:t>-</w:t>
      </w:r>
      <w:r w:rsidRPr="00215883">
        <w:rPr>
          <w:rFonts w:eastAsia="Times New Roman"/>
          <w:color w:val="000000"/>
          <w:szCs w:val="24"/>
        </w:rPr>
        <w:t xml:space="preserve">mail questions as long as </w:t>
      </w:r>
      <w:r w:rsidR="0076734F" w:rsidRPr="00215883">
        <w:rPr>
          <w:rFonts w:eastAsia="Times New Roman"/>
          <w:color w:val="000000"/>
          <w:szCs w:val="24"/>
        </w:rPr>
        <w:t xml:space="preserve">I </w:t>
      </w:r>
      <w:r w:rsidRPr="00215883">
        <w:rPr>
          <w:rFonts w:eastAsia="Times New Roman"/>
          <w:color w:val="000000"/>
          <w:szCs w:val="24"/>
        </w:rPr>
        <w:t>know who</w:t>
      </w:r>
      <w:r w:rsidR="0076734F" w:rsidRPr="00215883">
        <w:rPr>
          <w:rFonts w:eastAsia="Times New Roman"/>
          <w:color w:val="000000"/>
          <w:szCs w:val="24"/>
        </w:rPr>
        <w:t>m</w:t>
      </w:r>
      <w:r w:rsidRPr="00215883">
        <w:rPr>
          <w:rFonts w:eastAsia="Times New Roman"/>
          <w:color w:val="000000"/>
          <w:szCs w:val="24"/>
        </w:rPr>
        <w:t xml:space="preserve"> the e</w:t>
      </w:r>
      <w:r w:rsidR="0076734F" w:rsidRPr="00215883">
        <w:rPr>
          <w:rFonts w:eastAsia="Times New Roman"/>
          <w:color w:val="000000"/>
          <w:szCs w:val="24"/>
        </w:rPr>
        <w:t>-</w:t>
      </w:r>
      <w:r w:rsidRPr="00215883">
        <w:rPr>
          <w:rFonts w:eastAsia="Times New Roman"/>
          <w:color w:val="000000"/>
          <w:szCs w:val="24"/>
        </w:rPr>
        <w:t>mail is from and ha</w:t>
      </w:r>
      <w:r w:rsidR="0076734F" w:rsidRPr="00215883">
        <w:rPr>
          <w:rFonts w:eastAsia="Times New Roman"/>
          <w:color w:val="000000"/>
          <w:szCs w:val="24"/>
        </w:rPr>
        <w:t>ve</w:t>
      </w:r>
      <w:r w:rsidRPr="00215883">
        <w:rPr>
          <w:rFonts w:eastAsia="Times New Roman"/>
          <w:color w:val="000000"/>
          <w:szCs w:val="24"/>
        </w:rPr>
        <w:t xml:space="preserve"> all information necessary to provide a complete </w:t>
      </w:r>
      <w:r w:rsidRPr="00215883">
        <w:rPr>
          <w:rFonts w:eastAsia="Times New Roman"/>
          <w:color w:val="000000"/>
          <w:szCs w:val="24"/>
        </w:rPr>
        <w:lastRenderedPageBreak/>
        <w:t>answer. Please be sure to “sign” your e</w:t>
      </w:r>
      <w:r w:rsidR="0076734F" w:rsidRPr="00215883">
        <w:rPr>
          <w:rFonts w:eastAsia="Times New Roman"/>
          <w:color w:val="000000"/>
          <w:szCs w:val="24"/>
        </w:rPr>
        <w:t>-</w:t>
      </w:r>
      <w:r w:rsidRPr="00215883">
        <w:rPr>
          <w:rFonts w:eastAsia="Times New Roman"/>
          <w:color w:val="000000"/>
          <w:szCs w:val="24"/>
        </w:rPr>
        <w:t>mails because oftentimes e</w:t>
      </w:r>
      <w:r w:rsidR="0076734F" w:rsidRPr="00215883">
        <w:rPr>
          <w:rFonts w:eastAsia="Times New Roman"/>
          <w:color w:val="000000"/>
          <w:szCs w:val="24"/>
        </w:rPr>
        <w:t>-</w:t>
      </w:r>
      <w:r w:rsidRPr="00215883">
        <w:rPr>
          <w:rFonts w:eastAsia="Times New Roman"/>
          <w:color w:val="000000"/>
          <w:szCs w:val="24"/>
        </w:rPr>
        <w:t xml:space="preserve">mail names are confusing at best (e.g., brownb1@winthrop.edu could be Bob Brown or Beth Brown). Please make sure to speak slowly and comprehensibly if leaving a voicemail so that </w:t>
      </w:r>
      <w:r w:rsidR="0076734F" w:rsidRPr="00215883">
        <w:rPr>
          <w:rFonts w:eastAsia="Times New Roman"/>
          <w:color w:val="000000"/>
          <w:szCs w:val="24"/>
        </w:rPr>
        <w:t xml:space="preserve">your instructor </w:t>
      </w:r>
      <w:r w:rsidRPr="00215883">
        <w:rPr>
          <w:rFonts w:eastAsia="Times New Roman"/>
          <w:color w:val="000000"/>
          <w:szCs w:val="24"/>
        </w:rPr>
        <w:t>can decipher the name, message, and return phone number as well. </w:t>
      </w:r>
      <w:r w:rsidRPr="00215883">
        <w:rPr>
          <w:rFonts w:eastAsia="Times New Roman"/>
          <w:color w:val="000000"/>
          <w:szCs w:val="24"/>
        </w:rPr>
        <w:br/>
      </w:r>
      <w:r w:rsidRPr="00215883">
        <w:rPr>
          <w:rFonts w:eastAsia="Times New Roman"/>
          <w:color w:val="000000"/>
          <w:szCs w:val="24"/>
        </w:rPr>
        <w:br/>
      </w:r>
      <w:r w:rsidR="004F2C8F" w:rsidRPr="00215883">
        <w:rPr>
          <w:rFonts w:eastAsia="Times New Roman"/>
          <w:color w:val="000000"/>
          <w:szCs w:val="24"/>
        </w:rPr>
        <w:t>Moreover,</w:t>
      </w:r>
      <w:r w:rsidR="0076734F" w:rsidRPr="00215883">
        <w:rPr>
          <w:rFonts w:eastAsia="Times New Roman"/>
          <w:color w:val="000000"/>
          <w:szCs w:val="24"/>
        </w:rPr>
        <w:t xml:space="preserve"> I am not available 24/7. While I do</w:t>
      </w:r>
      <w:r w:rsidRPr="00215883">
        <w:rPr>
          <w:rFonts w:eastAsia="Times New Roman"/>
          <w:color w:val="000000"/>
          <w:szCs w:val="24"/>
        </w:rPr>
        <w:t xml:space="preserve"> check my e</w:t>
      </w:r>
      <w:r w:rsidR="0076734F" w:rsidRPr="00215883">
        <w:rPr>
          <w:rFonts w:eastAsia="Times New Roman"/>
          <w:color w:val="000000"/>
          <w:szCs w:val="24"/>
        </w:rPr>
        <w:t>-</w:t>
      </w:r>
      <w:r w:rsidRPr="00215883">
        <w:rPr>
          <w:rFonts w:eastAsia="Times New Roman"/>
          <w:color w:val="000000"/>
          <w:szCs w:val="24"/>
        </w:rPr>
        <w:t xml:space="preserve">mail and voicemail regularly, </w:t>
      </w:r>
      <w:r w:rsidR="0076734F" w:rsidRPr="00215883">
        <w:rPr>
          <w:rFonts w:eastAsia="Times New Roman"/>
          <w:color w:val="000000"/>
          <w:szCs w:val="24"/>
        </w:rPr>
        <w:t>I do</w:t>
      </w:r>
      <w:r w:rsidRPr="00215883">
        <w:rPr>
          <w:rFonts w:eastAsia="Times New Roman"/>
          <w:color w:val="000000"/>
          <w:szCs w:val="24"/>
        </w:rPr>
        <w:t xml:space="preserve"> not necessarily check them more than once a </w:t>
      </w:r>
      <w:proofErr w:type="gramStart"/>
      <w:r w:rsidRPr="00215883">
        <w:rPr>
          <w:rFonts w:eastAsia="Times New Roman"/>
          <w:color w:val="000000"/>
          <w:szCs w:val="24"/>
        </w:rPr>
        <w:t>day</w:t>
      </w:r>
      <w:r w:rsidR="004C64D9" w:rsidRPr="00215883">
        <w:rPr>
          <w:rFonts w:eastAsia="Times New Roman"/>
          <w:color w:val="000000"/>
          <w:szCs w:val="24"/>
        </w:rPr>
        <w:t>,</w:t>
      </w:r>
      <w:proofErr w:type="gramEnd"/>
      <w:r w:rsidR="004C64D9" w:rsidRPr="00215883">
        <w:rPr>
          <w:rFonts w:eastAsia="Times New Roman"/>
          <w:color w:val="000000"/>
          <w:szCs w:val="24"/>
        </w:rPr>
        <w:t xml:space="preserve"> and I never check them</w:t>
      </w:r>
      <w:r w:rsidRPr="00215883">
        <w:rPr>
          <w:rFonts w:eastAsia="Times New Roman"/>
          <w:color w:val="000000"/>
          <w:szCs w:val="24"/>
        </w:rPr>
        <w:t xml:space="preserve"> late in the evenings</w:t>
      </w:r>
      <w:r w:rsidR="004C64D9" w:rsidRPr="00215883">
        <w:rPr>
          <w:rFonts w:eastAsia="Times New Roman"/>
          <w:color w:val="000000"/>
          <w:szCs w:val="24"/>
        </w:rPr>
        <w:t xml:space="preserve"> or</w:t>
      </w:r>
      <w:r w:rsidRPr="00215883">
        <w:rPr>
          <w:rFonts w:eastAsia="Times New Roman"/>
          <w:color w:val="000000"/>
          <w:szCs w:val="24"/>
        </w:rPr>
        <w:t xml:space="preserve"> on weekends. Therefore, if you procrastinate on an assignment, you may not have the information you need to complete the assignment appropriately. Please plan your time accordingly to maximize the probability that you will receive a response in time for it to be useful. If you want help, it is really more fruitful to come see me in person.</w:t>
      </w:r>
      <w:r w:rsidR="004F2C8F" w:rsidRPr="00215883">
        <w:rPr>
          <w:rFonts w:eastAsia="Times New Roman"/>
          <w:color w:val="000000"/>
          <w:szCs w:val="24"/>
        </w:rPr>
        <w:t xml:space="preserve"> It is best to make an appointment.</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Student Conduct Code: </w:t>
      </w:r>
      <w:r w:rsidRPr="00215883">
        <w:rPr>
          <w:rFonts w:eastAsia="Times New Roman"/>
          <w:color w:val="000000"/>
          <w:szCs w:val="24"/>
        </w:rPr>
        <w:t>As noted in the </w:t>
      </w:r>
      <w:r w:rsidRPr="00215883">
        <w:rPr>
          <w:rFonts w:eastAsia="Times New Roman"/>
          <w:i/>
          <w:iCs/>
          <w:color w:val="000000"/>
          <w:szCs w:val="24"/>
        </w:rPr>
        <w:t>Student Code of Conduct</w:t>
      </w:r>
      <w:r w:rsidR="004F2C8F" w:rsidRPr="00215883">
        <w:rPr>
          <w:rFonts w:eastAsia="Times New Roman"/>
          <w:color w:val="000000"/>
          <w:szCs w:val="24"/>
        </w:rPr>
        <w:t>,</w:t>
      </w:r>
      <w:r w:rsidRPr="00215883">
        <w:rPr>
          <w:rFonts w:eastAsia="Times New Roman"/>
          <w:color w:val="000000"/>
          <w:szCs w:val="24"/>
        </w:rPr>
        <w:t xml:space="preserve"> “Responsibility for good conduct rests with students as adult individuals.” The policy on student academic misconduct is outlined in the “Student Conduct Code Academic Misconduct Policy” in the online </w:t>
      </w:r>
      <w:r w:rsidRPr="00215883">
        <w:rPr>
          <w:rFonts w:eastAsia="Times New Roman"/>
          <w:i/>
          <w:iCs/>
          <w:color w:val="000000"/>
          <w:szCs w:val="24"/>
        </w:rPr>
        <w:t>Student Handbook</w:t>
      </w:r>
      <w:r w:rsidR="0076734F" w:rsidRPr="00215883">
        <w:rPr>
          <w:rFonts w:eastAsia="Times New Roman"/>
          <w:color w:val="000000"/>
          <w:szCs w:val="24"/>
        </w:rPr>
        <w:t>.</w:t>
      </w:r>
      <w:r w:rsidR="004C64D9" w:rsidRPr="00215883">
        <w:rPr>
          <w:rFonts w:eastAsia="Times New Roman"/>
          <w:color w:val="000000"/>
          <w:szCs w:val="24"/>
        </w:rPr>
        <w:t xml:space="preserve"> It is addressed elsewhere in this syllabus.</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Handheld Devices: </w:t>
      </w:r>
      <w:r w:rsidRPr="00215883">
        <w:rPr>
          <w:rFonts w:eastAsia="Times New Roman"/>
          <w:color w:val="000000"/>
          <w:szCs w:val="24"/>
        </w:rPr>
        <w:t>You may not use any electronic devices in class unless I give you specific permission or unless you have official accommodations from Services for Students with Disabilities. See the College of Arts and Sciences</w:t>
      </w:r>
      <w:r w:rsidR="0076734F" w:rsidRPr="00215883">
        <w:rPr>
          <w:rFonts w:eastAsia="Times New Roman"/>
          <w:color w:val="000000"/>
          <w:szCs w:val="24"/>
        </w:rPr>
        <w:t>’ policy on handheld devices</w:t>
      </w:r>
      <w:r w:rsidRPr="00215883">
        <w:rPr>
          <w:rFonts w:eastAsia="Times New Roman"/>
          <w:color w:val="000000"/>
          <w:szCs w:val="24"/>
        </w:rPr>
        <w:t>. Turn off all electronic devices before class starts and put them away.</w:t>
      </w:r>
      <w:r w:rsidR="00BC5E04" w:rsidRPr="00215883">
        <w:rPr>
          <w:rFonts w:eastAsia="Times New Roman"/>
          <w:color w:val="000000"/>
          <w:szCs w:val="24"/>
        </w:rPr>
        <w:t xml:space="preserve"> Please do not set your watch to go off every hour or half hour.</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Plagiarism: </w:t>
      </w:r>
      <w:r w:rsidRPr="00215883">
        <w:rPr>
          <w:rFonts w:eastAsia="Times New Roman"/>
          <w:color w:val="000000"/>
          <w:szCs w:val="24"/>
        </w:rPr>
        <w:t>Plagiarism is the use of someone else’s thoughts, words, ideas, or lines of argument in your own work without appropriate documentation (a parenthetical citati</w:t>
      </w:r>
      <w:r w:rsidR="004F2C8F" w:rsidRPr="00215883">
        <w:rPr>
          <w:rFonts w:eastAsia="Times New Roman"/>
          <w:color w:val="000000"/>
          <w:szCs w:val="24"/>
        </w:rPr>
        <w:t xml:space="preserve">on at the end and a listing in </w:t>
      </w:r>
      <w:r w:rsidRPr="00215883">
        <w:rPr>
          <w:rFonts w:eastAsia="Times New Roman"/>
          <w:color w:val="000000"/>
          <w:szCs w:val="24"/>
        </w:rPr>
        <w:t>Works Cited)</w:t>
      </w:r>
      <w:r w:rsidR="004F2C8F" w:rsidRPr="00215883">
        <w:rPr>
          <w:rFonts w:eastAsia="Times New Roman"/>
          <w:color w:val="000000"/>
          <w:szCs w:val="24"/>
        </w:rPr>
        <w:t>—</w:t>
      </w:r>
      <w:r w:rsidRPr="00215883">
        <w:rPr>
          <w:rFonts w:eastAsia="Times New Roman"/>
          <w:color w:val="000000"/>
          <w:szCs w:val="24"/>
        </w:rPr>
        <w:t>whether you use that material in a quotation, paraphrase, or summary. It is a theft of intellectual property and will </w:t>
      </w:r>
      <w:r w:rsidRPr="00215883">
        <w:rPr>
          <w:rFonts w:eastAsia="Times New Roman"/>
          <w:b/>
          <w:bCs/>
          <w:color w:val="000000"/>
          <w:szCs w:val="24"/>
        </w:rPr>
        <w:t>not be tolerated</w:t>
      </w:r>
      <w:r w:rsidRPr="00215883">
        <w:rPr>
          <w:rFonts w:eastAsia="Times New Roman"/>
          <w:color w:val="000000"/>
          <w:szCs w:val="24"/>
        </w:rPr>
        <w:t>, whether intentional or not. It is also a violation of the </w:t>
      </w:r>
      <w:r w:rsidRPr="00215883">
        <w:rPr>
          <w:rFonts w:eastAsia="Times New Roman"/>
          <w:i/>
          <w:iCs/>
          <w:color w:val="000000"/>
          <w:szCs w:val="24"/>
        </w:rPr>
        <w:t>Student Code of Conduct</w:t>
      </w:r>
      <w:r w:rsidR="004F2C8F" w:rsidRPr="00215883">
        <w:rPr>
          <w:rFonts w:eastAsia="Times New Roman"/>
          <w:color w:val="000000"/>
          <w:szCs w:val="24"/>
        </w:rPr>
        <w:t xml:space="preserve">. </w:t>
      </w:r>
      <w:r w:rsidRPr="00215883">
        <w:rPr>
          <w:rFonts w:eastAsia="Times New Roman"/>
          <w:color w:val="000000"/>
          <w:szCs w:val="24"/>
        </w:rPr>
        <w:t>The Depa</w:t>
      </w:r>
      <w:r w:rsidR="004F2C8F" w:rsidRPr="00215883">
        <w:rPr>
          <w:rFonts w:eastAsia="Times New Roman"/>
          <w:color w:val="000000"/>
          <w:szCs w:val="24"/>
        </w:rPr>
        <w:t>rtment of English has prepared “</w:t>
      </w:r>
      <w:r w:rsidRPr="00215883">
        <w:rPr>
          <w:rFonts w:eastAsia="Times New Roman"/>
          <w:color w:val="000000"/>
          <w:szCs w:val="24"/>
        </w:rPr>
        <w:t>The Correct Use of Borrowed Information</w:t>
      </w:r>
      <w:r w:rsidR="004F2C8F" w:rsidRPr="00215883">
        <w:rPr>
          <w:rFonts w:eastAsia="Times New Roman"/>
          <w:color w:val="000000"/>
          <w:szCs w:val="24"/>
        </w:rPr>
        <w:t>”</w:t>
      </w:r>
      <w:r w:rsidRPr="00215883">
        <w:rPr>
          <w:rFonts w:eastAsia="Times New Roman"/>
          <w:color w:val="000000"/>
          <w:szCs w:val="24"/>
        </w:rPr>
        <w:t xml:space="preserve"> to explain plagiarism </w:t>
      </w:r>
      <w:r w:rsidR="004F2C8F" w:rsidRPr="00215883">
        <w:rPr>
          <w:rFonts w:eastAsia="Times New Roman"/>
          <w:color w:val="000000"/>
          <w:szCs w:val="24"/>
        </w:rPr>
        <w:t xml:space="preserve">and how to avoid it. </w:t>
      </w:r>
      <w:r w:rsidRPr="00215883">
        <w:rPr>
          <w:rFonts w:eastAsia="Times New Roman"/>
          <w:color w:val="000000"/>
          <w:szCs w:val="24"/>
        </w:rPr>
        <w:t>Ignorance or failure to consult this material is no excuse</w:t>
      </w:r>
      <w:r w:rsidR="004F2C8F" w:rsidRPr="00215883">
        <w:rPr>
          <w:rFonts w:eastAsia="Times New Roman"/>
          <w:color w:val="000000"/>
          <w:szCs w:val="24"/>
        </w:rPr>
        <w:t xml:space="preserve"> for plagiarism</w:t>
      </w:r>
      <w:r w:rsidRPr="00215883">
        <w:rPr>
          <w:rFonts w:eastAsia="Times New Roman"/>
          <w:color w:val="000000"/>
          <w:szCs w:val="24"/>
        </w:rPr>
        <w:t>.</w:t>
      </w:r>
      <w:r w:rsidR="00366EC9" w:rsidRPr="00215883">
        <w:rPr>
          <w:rFonts w:eastAsia="Times New Roman"/>
          <w:color w:val="000000"/>
          <w:szCs w:val="24"/>
        </w:rPr>
        <w:t xml:space="preserve"> Plagiarism will result in severe consequences, possibly including failure for the course. </w:t>
      </w:r>
      <w:r w:rsidR="00366EC9" w:rsidRPr="00215883">
        <w:rPr>
          <w:rFonts w:eastAsia="Times New Roman"/>
          <w:b/>
          <w:color w:val="000000"/>
          <w:szCs w:val="24"/>
        </w:rPr>
        <w:t>Note: You may not reuse your own work from another course or from another section of HMXP 102.</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Grades: </w:t>
      </w:r>
      <w:r w:rsidRPr="00215883">
        <w:rPr>
          <w:rFonts w:eastAsia="Times New Roman"/>
          <w:color w:val="000000"/>
          <w:szCs w:val="24"/>
        </w:rPr>
        <w:t>The Department of English has established a </w:t>
      </w:r>
      <w:r w:rsidRPr="00215883">
        <w:rPr>
          <w:rFonts w:eastAsia="Times New Roman"/>
          <w:i/>
          <w:iCs/>
          <w:color w:val="000000"/>
          <w:szCs w:val="24"/>
        </w:rPr>
        <w:t>Rubric for Freshman Writing Courses</w:t>
      </w:r>
      <w:r w:rsidR="004F2C8F" w:rsidRPr="00215883">
        <w:rPr>
          <w:rFonts w:eastAsia="Times New Roman"/>
          <w:color w:val="000000"/>
          <w:szCs w:val="24"/>
        </w:rPr>
        <w:t xml:space="preserve">. </w:t>
      </w:r>
      <w:r w:rsidRPr="00215883">
        <w:rPr>
          <w:rFonts w:eastAsia="Times New Roman"/>
          <w:color w:val="000000"/>
          <w:szCs w:val="24"/>
        </w:rPr>
        <w:t>A formal description of letter grades used by Winthrop instructors can be found in the </w:t>
      </w:r>
      <w:r w:rsidRPr="00215883">
        <w:rPr>
          <w:rFonts w:eastAsia="Times New Roman"/>
          <w:i/>
          <w:iCs/>
          <w:color w:val="000000"/>
          <w:szCs w:val="24"/>
        </w:rPr>
        <w:t>Undergraduate Catalog.</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Attendance: </w:t>
      </w:r>
      <w:r w:rsidRPr="00215883">
        <w:rPr>
          <w:rFonts w:eastAsia="Times New Roman"/>
          <w:color w:val="000000"/>
          <w:szCs w:val="24"/>
        </w:rPr>
        <w:t>The official Winthrop attendance policy is found on p. 8 of </w:t>
      </w:r>
      <w:r w:rsidRPr="00215883">
        <w:rPr>
          <w:rFonts w:eastAsia="Times New Roman"/>
          <w:i/>
          <w:iCs/>
          <w:color w:val="000000"/>
          <w:szCs w:val="24"/>
        </w:rPr>
        <w:t>The Undergraduate Catalog 2009-2010 </w:t>
      </w:r>
      <w:r w:rsidR="004F2C8F" w:rsidRPr="00215883">
        <w:rPr>
          <w:rFonts w:eastAsia="Times New Roman"/>
          <w:color w:val="000000"/>
          <w:szCs w:val="24"/>
        </w:rPr>
        <w:t>“</w:t>
      </w:r>
      <w:r w:rsidRPr="00215883">
        <w:rPr>
          <w:rFonts w:eastAsia="Times New Roman"/>
          <w:color w:val="000000"/>
          <w:szCs w:val="24"/>
        </w:rPr>
        <w:t>Academic Regulations</w:t>
      </w:r>
      <w:r w:rsidR="004F2C8F" w:rsidRPr="00215883">
        <w:rPr>
          <w:rFonts w:eastAsia="Times New Roman"/>
          <w:color w:val="000000"/>
          <w:szCs w:val="24"/>
        </w:rPr>
        <w:t>”</w:t>
      </w:r>
      <w:r w:rsidRPr="00215883">
        <w:rPr>
          <w:rFonts w:eastAsia="Times New Roman"/>
          <w:color w:val="000000"/>
          <w:szCs w:val="24"/>
        </w:rPr>
        <w:t xml:space="preserve"> section (</w:t>
      </w:r>
      <w:hyperlink r:id="rId12" w:history="1">
        <w:r w:rsidRPr="00215883">
          <w:rPr>
            <w:rFonts w:eastAsia="Times New Roman"/>
            <w:color w:val="0000FF"/>
            <w:szCs w:val="24"/>
            <w:u w:val="single"/>
          </w:rPr>
          <w:t>http://www.winthrop.edu/uploadedFiles/recandreg/Catalogs/09-10/2009_10_catalog_Acad_Regs.pdf</w:t>
        </w:r>
      </w:hyperlink>
      <w:r w:rsidRPr="00215883">
        <w:rPr>
          <w:rFonts w:eastAsia="Times New Roman"/>
          <w:color w:val="000000"/>
          <w:szCs w:val="24"/>
        </w:rPr>
        <w:t>)</w:t>
      </w:r>
      <w:r w:rsidRPr="00215883">
        <w:rPr>
          <w:rFonts w:eastAsia="Times New Roman"/>
          <w:i/>
          <w:iCs/>
          <w:color w:val="000000"/>
          <w:szCs w:val="24"/>
        </w:rPr>
        <w:t>. </w:t>
      </w:r>
      <w:r w:rsidRPr="00215883">
        <w:rPr>
          <w:rFonts w:eastAsia="Times New Roman"/>
          <w:color w:val="000000"/>
          <w:szCs w:val="24"/>
        </w:rPr>
        <w:t xml:space="preserve"> </w:t>
      </w:r>
      <w:r w:rsidR="00BC5E04" w:rsidRPr="00215883">
        <w:rPr>
          <w:rFonts w:eastAsia="Times New Roman"/>
          <w:color w:val="000000"/>
          <w:szCs w:val="24"/>
        </w:rPr>
        <w:t xml:space="preserve">If </w:t>
      </w:r>
      <w:r w:rsidRPr="00215883">
        <w:rPr>
          <w:rFonts w:eastAsia="Times New Roman"/>
          <w:color w:val="000000"/>
          <w:szCs w:val="24"/>
        </w:rPr>
        <w:t xml:space="preserve">you miss 25% </w:t>
      </w:r>
      <w:r w:rsidR="004F2C8F" w:rsidRPr="00215883">
        <w:rPr>
          <w:rFonts w:eastAsia="Times New Roman"/>
          <w:color w:val="000000"/>
          <w:szCs w:val="24"/>
        </w:rPr>
        <w:t>or</w:t>
      </w:r>
      <w:r w:rsidRPr="00215883">
        <w:rPr>
          <w:rFonts w:eastAsia="Times New Roman"/>
          <w:color w:val="000000"/>
          <w:szCs w:val="24"/>
        </w:rPr>
        <w:t xml:space="preserve"> more of the schedule</w:t>
      </w:r>
      <w:r w:rsidR="004F2C8F" w:rsidRPr="00215883">
        <w:rPr>
          <w:rFonts w:eastAsia="Times New Roman"/>
          <w:color w:val="000000"/>
          <w:szCs w:val="24"/>
        </w:rPr>
        <w:t>d</w:t>
      </w:r>
      <w:r w:rsidRPr="00215883">
        <w:rPr>
          <w:rFonts w:eastAsia="Times New Roman"/>
          <w:color w:val="000000"/>
          <w:szCs w:val="24"/>
        </w:rPr>
        <w:t xml:space="preserve"> class sections, you will automatically receive an F in the course.</w:t>
      </w:r>
      <w:r w:rsidR="004F2C8F" w:rsidRPr="00215883">
        <w:rPr>
          <w:rFonts w:eastAsia="Times New Roman"/>
          <w:color w:val="000000"/>
          <w:szCs w:val="24"/>
        </w:rPr>
        <w:t xml:space="preserve"> Our course has 28 class meetings; if you miss 7, you will automatically fail HMXP. After </w:t>
      </w:r>
      <w:r w:rsidR="00BC5E04" w:rsidRPr="00215883">
        <w:rPr>
          <w:rFonts w:eastAsia="Times New Roman"/>
          <w:color w:val="000000"/>
          <w:szCs w:val="24"/>
        </w:rPr>
        <w:t>four</w:t>
      </w:r>
      <w:r w:rsidR="004F2C8F" w:rsidRPr="00215883">
        <w:rPr>
          <w:rFonts w:eastAsia="Times New Roman"/>
          <w:color w:val="000000"/>
          <w:szCs w:val="24"/>
        </w:rPr>
        <w:t xml:space="preserve"> absences, your </w:t>
      </w:r>
      <w:r w:rsidR="004F2C8F" w:rsidRPr="00215883">
        <w:rPr>
          <w:rFonts w:eastAsia="Times New Roman"/>
          <w:color w:val="000000"/>
          <w:szCs w:val="24"/>
        </w:rPr>
        <w:lastRenderedPageBreak/>
        <w:t>course grade will be lowered 3 points for each absence and 1 point for each tardy (regardless of the amount of time you are late).</w:t>
      </w:r>
      <w:r w:rsidR="00BC5E04" w:rsidRPr="00215883">
        <w:rPr>
          <w:rFonts w:eastAsia="Times New Roman"/>
          <w:color w:val="000000"/>
          <w:szCs w:val="24"/>
        </w:rPr>
        <w:t xml:space="preserve"> </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Final Examinations: </w:t>
      </w:r>
      <w:r w:rsidR="00BC5E04" w:rsidRPr="00215883">
        <w:rPr>
          <w:rFonts w:eastAsia="Times New Roman"/>
          <w:color w:val="000000"/>
          <w:szCs w:val="24"/>
        </w:rPr>
        <w:t xml:space="preserve">The policy for attendance at final examinations is also found on page 8. </w:t>
      </w:r>
      <w:r w:rsidRPr="00215883">
        <w:rPr>
          <w:rFonts w:eastAsia="Times New Roman"/>
          <w:color w:val="000000"/>
          <w:szCs w:val="24"/>
        </w:rPr>
        <w:t xml:space="preserve">Winthrop University policy requires that all classes meet during their scheduled final examination period. This schedule can be found on the Records and Registration </w:t>
      </w:r>
      <w:r w:rsidR="00BC5E04" w:rsidRPr="00215883">
        <w:rPr>
          <w:rFonts w:eastAsia="Times New Roman"/>
          <w:color w:val="000000"/>
          <w:szCs w:val="24"/>
        </w:rPr>
        <w:t xml:space="preserve">Web </w:t>
      </w:r>
      <w:r w:rsidRPr="00215883">
        <w:rPr>
          <w:rFonts w:eastAsia="Times New Roman"/>
          <w:color w:val="000000"/>
          <w:szCs w:val="24"/>
        </w:rPr>
        <w:t>site. Winthrop University policy specifies that personal conflicts such as travel plans and work schedules do not warrant a change in examination time. You are responsible for checking the time of your final examination and for making arrangements to be there.</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Expectations for Classroom Behavior: </w:t>
      </w:r>
      <w:r w:rsidRPr="00215883">
        <w:rPr>
          <w:rFonts w:eastAsia="Times New Roman"/>
          <w:color w:val="000000"/>
          <w:szCs w:val="24"/>
        </w:rPr>
        <w:t xml:space="preserve">The classroom environment should provide a safe environment for exploring ideas and challenging assumptions. </w:t>
      </w:r>
      <w:r w:rsidR="004F2C8F" w:rsidRPr="00215883">
        <w:rPr>
          <w:rFonts w:eastAsia="Times New Roman"/>
          <w:color w:val="000000"/>
          <w:szCs w:val="24"/>
        </w:rPr>
        <w:t>You</w:t>
      </w:r>
      <w:r w:rsidRPr="00215883">
        <w:rPr>
          <w:rFonts w:eastAsia="Times New Roman"/>
          <w:color w:val="000000"/>
          <w:szCs w:val="24"/>
        </w:rPr>
        <w:t xml:space="preserve"> are expected to listen respectfully to the voices of other individuals and to share </w:t>
      </w:r>
      <w:r w:rsidR="004F2C8F" w:rsidRPr="00215883">
        <w:rPr>
          <w:rFonts w:eastAsia="Times New Roman"/>
          <w:color w:val="000000"/>
          <w:szCs w:val="24"/>
        </w:rPr>
        <w:t>your</w:t>
      </w:r>
      <w:r w:rsidRPr="00215883">
        <w:rPr>
          <w:rFonts w:eastAsia="Times New Roman"/>
          <w:color w:val="000000"/>
          <w:szCs w:val="24"/>
        </w:rPr>
        <w:t xml:space="preserve"> own opinions and values in a positive, respectful manner. </w:t>
      </w:r>
      <w:r w:rsidR="004F2C8F" w:rsidRPr="00215883">
        <w:rPr>
          <w:rFonts w:eastAsia="Times New Roman"/>
          <w:color w:val="000000"/>
          <w:szCs w:val="24"/>
        </w:rPr>
        <w:t>You and I</w:t>
      </w:r>
      <w:r w:rsidRPr="00215883">
        <w:rPr>
          <w:rFonts w:eastAsia="Times New Roman"/>
          <w:color w:val="000000"/>
          <w:szCs w:val="24"/>
        </w:rPr>
        <w:t xml:space="preserve"> are expected to treat each member of the class with respect and civility. Classroom behavior that a reasonable person would view as substantially or repeatedly interfering with the conduct of the class will not be tolerated in this course. Students who engage in disruptive behavior will be subject to sanctions as specified in the </w:t>
      </w:r>
      <w:r w:rsidRPr="00215883">
        <w:rPr>
          <w:rFonts w:eastAsia="Times New Roman"/>
          <w:i/>
          <w:color w:val="000000"/>
          <w:szCs w:val="24"/>
        </w:rPr>
        <w:t>Student Conduct Code</w:t>
      </w:r>
      <w:r w:rsidRPr="00215883">
        <w:rPr>
          <w:rFonts w:eastAsia="Times New Roman"/>
          <w:color w:val="000000"/>
          <w:szCs w:val="24"/>
        </w:rPr>
        <w:t xml:space="preserve">. Here are my </w:t>
      </w:r>
      <w:r w:rsidR="004F2C8F" w:rsidRPr="00215883">
        <w:rPr>
          <w:rFonts w:eastAsia="Times New Roman"/>
          <w:color w:val="000000"/>
          <w:szCs w:val="24"/>
        </w:rPr>
        <w:t>specific</w:t>
      </w:r>
      <w:r w:rsidR="00DE041F" w:rsidRPr="00215883">
        <w:rPr>
          <w:rFonts w:eastAsia="Times New Roman"/>
          <w:color w:val="000000"/>
          <w:szCs w:val="24"/>
        </w:rPr>
        <w:t xml:space="preserve"> </w:t>
      </w:r>
      <w:r w:rsidRPr="00215883">
        <w:rPr>
          <w:rFonts w:eastAsia="Times New Roman"/>
          <w:color w:val="000000"/>
          <w:szCs w:val="24"/>
        </w:rPr>
        <w:t>requirements rega</w:t>
      </w:r>
      <w:r w:rsidR="00DE041F" w:rsidRPr="00215883">
        <w:rPr>
          <w:rFonts w:eastAsia="Times New Roman"/>
          <w:color w:val="000000"/>
          <w:szCs w:val="24"/>
        </w:rPr>
        <w:t>rding behavior in the classroom. You should consider them a blueprint for being a successful student.</w:t>
      </w:r>
    </w:p>
    <w:p w:rsidR="00060729" w:rsidRPr="00215883" w:rsidRDefault="00060729" w:rsidP="00AD35E0">
      <w:pPr>
        <w:numPr>
          <w:ilvl w:val="0"/>
          <w:numId w:val="10"/>
        </w:numPr>
        <w:tabs>
          <w:tab w:val="clear" w:pos="720"/>
          <w:tab w:val="num" w:pos="-12240"/>
        </w:tabs>
        <w:spacing w:after="0" w:line="240" w:lineRule="auto"/>
        <w:ind w:left="1440"/>
        <w:rPr>
          <w:rFonts w:eastAsia="Times New Roman"/>
          <w:color w:val="000000"/>
          <w:szCs w:val="24"/>
        </w:rPr>
      </w:pPr>
      <w:r w:rsidRPr="00215883">
        <w:rPr>
          <w:rFonts w:eastAsia="Times New Roman"/>
          <w:color w:val="000000"/>
          <w:szCs w:val="24"/>
        </w:rPr>
        <w:t>After the first day, you must be registered for the course in order to attend.</w:t>
      </w:r>
    </w:p>
    <w:p w:rsidR="00060729" w:rsidRPr="00215883" w:rsidRDefault="00060729" w:rsidP="00AD35E0">
      <w:pPr>
        <w:numPr>
          <w:ilvl w:val="0"/>
          <w:numId w:val="10"/>
        </w:numPr>
        <w:tabs>
          <w:tab w:val="clear" w:pos="720"/>
          <w:tab w:val="num" w:pos="-11520"/>
        </w:tabs>
        <w:spacing w:after="0" w:line="240" w:lineRule="auto"/>
        <w:ind w:left="1440"/>
        <w:rPr>
          <w:rFonts w:eastAsia="Times New Roman"/>
          <w:color w:val="000000"/>
          <w:szCs w:val="24"/>
        </w:rPr>
      </w:pPr>
      <w:r w:rsidRPr="00215883">
        <w:rPr>
          <w:rFonts w:eastAsia="Times New Roman"/>
          <w:color w:val="000000"/>
          <w:szCs w:val="24"/>
        </w:rPr>
        <w:t xml:space="preserve">Be at least several minutes early for class.  Coming in </w:t>
      </w:r>
      <w:r w:rsidR="00BC5E04" w:rsidRPr="00215883">
        <w:rPr>
          <w:rFonts w:eastAsia="Times New Roman"/>
          <w:color w:val="000000"/>
          <w:szCs w:val="24"/>
        </w:rPr>
        <w:t>right at 3:30</w:t>
      </w:r>
      <w:r w:rsidRPr="00215883">
        <w:rPr>
          <w:rFonts w:eastAsia="Times New Roman"/>
          <w:color w:val="000000"/>
          <w:szCs w:val="24"/>
        </w:rPr>
        <w:t xml:space="preserve"> means that you are late. This class starts and ends on time.  Once the door is closed, you are late and have been marked absent.</w:t>
      </w:r>
      <w:r w:rsidR="004F2C8F" w:rsidRPr="00215883">
        <w:rPr>
          <w:rFonts w:eastAsia="Times New Roman"/>
          <w:color w:val="000000"/>
          <w:szCs w:val="24"/>
        </w:rPr>
        <w:t xml:space="preserve"> Remember: Five minutes early is ten minutes late.</w:t>
      </w:r>
    </w:p>
    <w:p w:rsidR="00060729" w:rsidRPr="00215883" w:rsidRDefault="00060729" w:rsidP="00AD35E0">
      <w:pPr>
        <w:numPr>
          <w:ilvl w:val="0"/>
          <w:numId w:val="10"/>
        </w:numPr>
        <w:tabs>
          <w:tab w:val="clear" w:pos="720"/>
          <w:tab w:val="num" w:pos="-10800"/>
        </w:tabs>
        <w:spacing w:after="0" w:line="240" w:lineRule="auto"/>
        <w:ind w:left="1440"/>
        <w:rPr>
          <w:rFonts w:eastAsia="Times New Roman"/>
          <w:color w:val="000000"/>
          <w:szCs w:val="24"/>
        </w:rPr>
      </w:pPr>
      <w:r w:rsidRPr="00215883">
        <w:rPr>
          <w:rFonts w:eastAsia="Times New Roman"/>
          <w:color w:val="000000"/>
          <w:szCs w:val="24"/>
        </w:rPr>
        <w:t>Do the reading well</w:t>
      </w:r>
      <w:r w:rsidR="004F2C8F" w:rsidRPr="00215883">
        <w:rPr>
          <w:rFonts w:eastAsia="Times New Roman"/>
          <w:color w:val="000000"/>
          <w:szCs w:val="24"/>
        </w:rPr>
        <w:t>.</w:t>
      </w:r>
      <w:r w:rsidRPr="00215883">
        <w:rPr>
          <w:rFonts w:eastAsia="Times New Roman"/>
          <w:color w:val="000000"/>
          <w:szCs w:val="24"/>
        </w:rPr>
        <w:t> </w:t>
      </w:r>
      <w:r w:rsidR="004F2C8F" w:rsidRPr="00215883">
        <w:rPr>
          <w:rFonts w:eastAsia="Times New Roman"/>
          <w:color w:val="000000"/>
          <w:szCs w:val="24"/>
        </w:rPr>
        <w:t>O</w:t>
      </w:r>
      <w:r w:rsidRPr="00215883">
        <w:rPr>
          <w:rFonts w:eastAsia="Times New Roman"/>
          <w:color w:val="000000"/>
          <w:szCs w:val="24"/>
        </w:rPr>
        <w:t>ften you will need to read the selections twice.</w:t>
      </w:r>
      <w:r w:rsidR="004F2C8F" w:rsidRPr="00215883">
        <w:rPr>
          <w:rFonts w:eastAsia="Times New Roman"/>
          <w:color w:val="000000"/>
          <w:szCs w:val="24"/>
        </w:rPr>
        <w:t xml:space="preserve"> Annotate the text as you read (see Dr. Bird’s introduction to critical reading in our anthology).</w:t>
      </w:r>
    </w:p>
    <w:p w:rsidR="00060729" w:rsidRPr="00215883" w:rsidRDefault="00060729" w:rsidP="00AD35E0">
      <w:pPr>
        <w:numPr>
          <w:ilvl w:val="0"/>
          <w:numId w:val="10"/>
        </w:numPr>
        <w:tabs>
          <w:tab w:val="clear" w:pos="720"/>
          <w:tab w:val="num" w:pos="-10080"/>
        </w:tabs>
        <w:spacing w:after="0" w:line="240" w:lineRule="auto"/>
        <w:ind w:left="1440"/>
        <w:rPr>
          <w:rFonts w:eastAsia="Times New Roman"/>
          <w:color w:val="000000"/>
          <w:szCs w:val="24"/>
        </w:rPr>
      </w:pPr>
      <w:r w:rsidRPr="00215883">
        <w:rPr>
          <w:rFonts w:eastAsia="Times New Roman"/>
          <w:bCs/>
          <w:iCs/>
          <w:color w:val="000000"/>
          <w:szCs w:val="24"/>
        </w:rPr>
        <w:t>Bring your HMXP anthology every day. It is completely unacceptable for you to come to class without a book! I will not tolerate it! You will have to go get your book or a photocopy of the day</w:t>
      </w:r>
      <w:r w:rsidR="00BC5E04" w:rsidRPr="00215883">
        <w:rPr>
          <w:rFonts w:eastAsia="Times New Roman"/>
          <w:bCs/>
          <w:iCs/>
          <w:color w:val="000000"/>
          <w:szCs w:val="24"/>
        </w:rPr>
        <w:t>’</w:t>
      </w:r>
      <w:r w:rsidRPr="00215883">
        <w:rPr>
          <w:rFonts w:eastAsia="Times New Roman"/>
          <w:bCs/>
          <w:iCs/>
          <w:color w:val="000000"/>
          <w:szCs w:val="24"/>
        </w:rPr>
        <w:t>s readings at the library if you come without your materials.</w:t>
      </w:r>
      <w:r w:rsidR="004F2C8F" w:rsidRPr="00215883">
        <w:rPr>
          <w:rFonts w:eastAsia="Times New Roman"/>
          <w:bCs/>
          <w:iCs/>
          <w:color w:val="000000"/>
          <w:szCs w:val="24"/>
        </w:rPr>
        <w:t xml:space="preserve"> You are responsible for printing out copies of Bernstein’s and Marx’s text (they are linked to the course calendar).</w:t>
      </w:r>
    </w:p>
    <w:p w:rsidR="00060729" w:rsidRPr="00215883" w:rsidRDefault="00060729" w:rsidP="00AD35E0">
      <w:pPr>
        <w:numPr>
          <w:ilvl w:val="0"/>
          <w:numId w:val="10"/>
        </w:numPr>
        <w:tabs>
          <w:tab w:val="clear" w:pos="720"/>
          <w:tab w:val="num" w:pos="-9360"/>
        </w:tabs>
        <w:spacing w:after="0" w:line="240" w:lineRule="auto"/>
        <w:ind w:left="1440"/>
        <w:rPr>
          <w:rFonts w:eastAsia="Times New Roman"/>
          <w:color w:val="000000"/>
          <w:szCs w:val="24"/>
        </w:rPr>
      </w:pPr>
      <w:r w:rsidRPr="00215883">
        <w:rPr>
          <w:rFonts w:eastAsia="Times New Roman"/>
          <w:color w:val="000000"/>
          <w:szCs w:val="24"/>
        </w:rPr>
        <w:t>Before class begins, get your book and notebook out, open them, and be ready to write. Do not wait until I say something important to get your materials out.</w:t>
      </w:r>
    </w:p>
    <w:p w:rsidR="00060729" w:rsidRPr="00215883" w:rsidRDefault="00060729" w:rsidP="00AD35E0">
      <w:pPr>
        <w:numPr>
          <w:ilvl w:val="0"/>
          <w:numId w:val="10"/>
        </w:numPr>
        <w:tabs>
          <w:tab w:val="clear" w:pos="720"/>
          <w:tab w:val="num" w:pos="-8640"/>
        </w:tabs>
        <w:spacing w:after="0" w:line="240" w:lineRule="auto"/>
        <w:ind w:left="1440"/>
        <w:rPr>
          <w:rFonts w:eastAsia="Times New Roman"/>
          <w:color w:val="000000"/>
          <w:szCs w:val="24"/>
        </w:rPr>
      </w:pPr>
      <w:r w:rsidRPr="00215883">
        <w:rPr>
          <w:rFonts w:eastAsia="Times New Roman"/>
          <w:color w:val="000000"/>
          <w:szCs w:val="24"/>
        </w:rPr>
        <w:t>Place your materials on the desk at which you are sitting, not on the desk behind you.</w:t>
      </w:r>
    </w:p>
    <w:p w:rsidR="00060729" w:rsidRPr="00215883" w:rsidRDefault="00060729" w:rsidP="00AD35E0">
      <w:pPr>
        <w:numPr>
          <w:ilvl w:val="0"/>
          <w:numId w:val="10"/>
        </w:numPr>
        <w:tabs>
          <w:tab w:val="clear" w:pos="720"/>
          <w:tab w:val="num" w:pos="-7920"/>
        </w:tabs>
        <w:spacing w:after="0" w:line="240" w:lineRule="auto"/>
        <w:ind w:left="1440"/>
        <w:rPr>
          <w:rFonts w:eastAsia="Times New Roman"/>
          <w:color w:val="000000"/>
          <w:szCs w:val="24"/>
        </w:rPr>
      </w:pPr>
      <w:r w:rsidRPr="00215883">
        <w:rPr>
          <w:rFonts w:eastAsia="Times New Roman"/>
          <w:color w:val="000000"/>
          <w:szCs w:val="24"/>
        </w:rPr>
        <w:t>Use the bathroom before class so that you do not have to get up after we have begun.</w:t>
      </w:r>
    </w:p>
    <w:p w:rsidR="00060729" w:rsidRPr="00215883" w:rsidRDefault="00060729" w:rsidP="00AD35E0">
      <w:pPr>
        <w:numPr>
          <w:ilvl w:val="0"/>
          <w:numId w:val="10"/>
        </w:numPr>
        <w:tabs>
          <w:tab w:val="clear" w:pos="720"/>
          <w:tab w:val="num" w:pos="-7200"/>
        </w:tabs>
        <w:spacing w:after="0" w:line="240" w:lineRule="auto"/>
        <w:ind w:left="1440"/>
        <w:rPr>
          <w:rFonts w:eastAsia="Times New Roman"/>
          <w:color w:val="000000"/>
          <w:szCs w:val="24"/>
        </w:rPr>
      </w:pPr>
      <w:r w:rsidRPr="00215883">
        <w:rPr>
          <w:rFonts w:eastAsia="Times New Roman"/>
          <w:color w:val="000000"/>
          <w:szCs w:val="24"/>
        </w:rPr>
        <w:t>Do not eat in this classroom. I do not mind if you drink </w:t>
      </w:r>
      <w:r w:rsidRPr="00215883">
        <w:rPr>
          <w:rFonts w:eastAsia="Times New Roman"/>
          <w:i/>
          <w:iCs/>
          <w:color w:val="000000"/>
          <w:szCs w:val="24"/>
        </w:rPr>
        <w:t>clear</w:t>
      </w:r>
      <w:r w:rsidRPr="00215883">
        <w:rPr>
          <w:rFonts w:eastAsia="Times New Roman"/>
          <w:color w:val="000000"/>
          <w:szCs w:val="24"/>
        </w:rPr>
        <w:t> water with no ice and no additives during class as long as your drinking is not distracting (</w:t>
      </w:r>
      <w:r w:rsidR="00DE041F" w:rsidRPr="00215883">
        <w:rPr>
          <w:rFonts w:eastAsia="Times New Roman"/>
          <w:color w:val="000000"/>
          <w:szCs w:val="24"/>
        </w:rPr>
        <w:t>“</w:t>
      </w:r>
      <w:r w:rsidRPr="00215883">
        <w:rPr>
          <w:rFonts w:eastAsia="Times New Roman"/>
          <w:color w:val="000000"/>
          <w:szCs w:val="24"/>
        </w:rPr>
        <w:t>bottoms up</w:t>
      </w:r>
      <w:r w:rsidR="00DE041F" w:rsidRPr="00215883">
        <w:rPr>
          <w:rFonts w:eastAsia="Times New Roman"/>
          <w:color w:val="000000"/>
          <w:szCs w:val="24"/>
        </w:rPr>
        <w:t>”</w:t>
      </w:r>
      <w:r w:rsidRPr="00215883">
        <w:rPr>
          <w:rFonts w:eastAsia="Times New Roman"/>
          <w:color w:val="000000"/>
          <w:szCs w:val="24"/>
        </w:rPr>
        <w:t xml:space="preserve"> is distracting). Otherwise, please observe the university</w:t>
      </w:r>
      <w:r w:rsidR="00DE041F" w:rsidRPr="00215883">
        <w:rPr>
          <w:rFonts w:eastAsia="Times New Roman"/>
          <w:color w:val="000000"/>
          <w:szCs w:val="24"/>
        </w:rPr>
        <w:t>’</w:t>
      </w:r>
      <w:r w:rsidRPr="00215883">
        <w:rPr>
          <w:rFonts w:eastAsia="Times New Roman"/>
          <w:color w:val="000000"/>
          <w:szCs w:val="24"/>
        </w:rPr>
        <w:t xml:space="preserve">s rule against eating and drinking in the classrooms </w:t>
      </w:r>
      <w:r w:rsidRPr="00215883">
        <w:rPr>
          <w:rFonts w:eastAsia="Times New Roman"/>
          <w:i/>
          <w:color w:val="000000"/>
          <w:szCs w:val="24"/>
        </w:rPr>
        <w:t>at any time</w:t>
      </w:r>
      <w:r w:rsidRPr="00215883">
        <w:rPr>
          <w:rFonts w:eastAsia="Times New Roman"/>
          <w:color w:val="000000"/>
          <w:szCs w:val="24"/>
        </w:rPr>
        <w:t>: faculty members have been specifically instructed to allow no eating or drinking whatsoever in Owens</w:t>
      </w:r>
      <w:r w:rsidR="00BC5E04" w:rsidRPr="00215883">
        <w:rPr>
          <w:rFonts w:eastAsia="Times New Roman"/>
          <w:color w:val="000000"/>
          <w:szCs w:val="24"/>
        </w:rPr>
        <w:t xml:space="preserve"> and </w:t>
      </w:r>
      <w:proofErr w:type="spellStart"/>
      <w:r w:rsidR="00BC5E04" w:rsidRPr="00215883">
        <w:rPr>
          <w:rFonts w:eastAsia="Times New Roman"/>
          <w:color w:val="000000"/>
          <w:szCs w:val="24"/>
        </w:rPr>
        <w:t>Kinard</w:t>
      </w:r>
      <w:proofErr w:type="spellEnd"/>
      <w:r w:rsidRPr="00215883">
        <w:rPr>
          <w:rFonts w:eastAsia="Times New Roman"/>
          <w:color w:val="000000"/>
          <w:szCs w:val="24"/>
        </w:rPr>
        <w:t xml:space="preserve">; there is a no eating/drinking sign by every classroom door in </w:t>
      </w:r>
      <w:proofErr w:type="spellStart"/>
      <w:r w:rsidRPr="00215883">
        <w:rPr>
          <w:rFonts w:eastAsia="Times New Roman"/>
          <w:color w:val="000000"/>
          <w:szCs w:val="24"/>
        </w:rPr>
        <w:t>Kinard</w:t>
      </w:r>
      <w:proofErr w:type="spellEnd"/>
      <w:r w:rsidRPr="00215883">
        <w:rPr>
          <w:rFonts w:eastAsia="Times New Roman"/>
          <w:color w:val="000000"/>
          <w:szCs w:val="24"/>
        </w:rPr>
        <w:t>. </w:t>
      </w:r>
      <w:r w:rsidRPr="00215883">
        <w:rPr>
          <w:rFonts w:eastAsia="Times New Roman"/>
          <w:bCs/>
          <w:iCs/>
          <w:color w:val="000000"/>
          <w:szCs w:val="24"/>
        </w:rPr>
        <w:t xml:space="preserve">This is not a movie theater. Show a modicum of respect for your professor and fellow </w:t>
      </w:r>
      <w:r w:rsidRPr="00215883">
        <w:rPr>
          <w:rFonts w:eastAsia="Times New Roman"/>
          <w:bCs/>
          <w:iCs/>
          <w:color w:val="000000"/>
          <w:szCs w:val="24"/>
        </w:rPr>
        <w:lastRenderedPageBreak/>
        <w:t>students. </w:t>
      </w:r>
      <w:r w:rsidRPr="00215883">
        <w:rPr>
          <w:rFonts w:eastAsia="Times New Roman"/>
          <w:color w:val="000000"/>
          <w:szCs w:val="24"/>
        </w:rPr>
        <w:t>If you need to consume cough drops, please inform me before class begins.</w:t>
      </w:r>
      <w:r w:rsidR="00DE041F" w:rsidRPr="00215883">
        <w:rPr>
          <w:rFonts w:eastAsia="Times New Roman"/>
          <w:color w:val="000000"/>
          <w:szCs w:val="24"/>
        </w:rPr>
        <w:t xml:space="preserve"> If you have accommodations for eating, you will have to step into the hall to consume your food.</w:t>
      </w:r>
      <w:r w:rsidR="0045236E" w:rsidRPr="00215883">
        <w:rPr>
          <w:rFonts w:eastAsia="Times New Roman"/>
          <w:color w:val="000000"/>
          <w:szCs w:val="24"/>
        </w:rPr>
        <w:t xml:space="preserve"> Do not eat in this classroom before, during, or after class.</w:t>
      </w:r>
    </w:p>
    <w:p w:rsidR="00060729" w:rsidRPr="00215883" w:rsidRDefault="00060729" w:rsidP="00AD35E0">
      <w:pPr>
        <w:numPr>
          <w:ilvl w:val="0"/>
          <w:numId w:val="10"/>
        </w:numPr>
        <w:tabs>
          <w:tab w:val="clear" w:pos="720"/>
          <w:tab w:val="num" w:pos="-6480"/>
        </w:tabs>
        <w:spacing w:after="0" w:line="240" w:lineRule="auto"/>
        <w:ind w:left="1440"/>
        <w:rPr>
          <w:rFonts w:eastAsia="Times New Roman"/>
          <w:color w:val="000000"/>
          <w:szCs w:val="24"/>
        </w:rPr>
      </w:pPr>
      <w:r w:rsidRPr="00215883">
        <w:rPr>
          <w:rFonts w:eastAsia="Times New Roman"/>
          <w:color w:val="000000"/>
          <w:szCs w:val="24"/>
        </w:rPr>
        <w:t>Do not sleep, surf the internet, or text message during class. </w:t>
      </w:r>
      <w:r w:rsidRPr="00215883">
        <w:rPr>
          <w:rFonts w:eastAsia="Times New Roman"/>
          <w:bCs/>
          <w:color w:val="000000"/>
          <w:szCs w:val="24"/>
        </w:rPr>
        <w:t>Computers and all other electronic devices should be turned off and put away during class.</w:t>
      </w:r>
    </w:p>
    <w:p w:rsidR="00060729" w:rsidRPr="00215883" w:rsidRDefault="00060729" w:rsidP="00AD35E0">
      <w:pPr>
        <w:numPr>
          <w:ilvl w:val="0"/>
          <w:numId w:val="10"/>
        </w:numPr>
        <w:tabs>
          <w:tab w:val="clear" w:pos="720"/>
          <w:tab w:val="num" w:pos="-5760"/>
        </w:tabs>
        <w:spacing w:after="0" w:line="240" w:lineRule="auto"/>
        <w:ind w:left="1440"/>
        <w:rPr>
          <w:rFonts w:eastAsia="Times New Roman"/>
          <w:color w:val="000000"/>
          <w:szCs w:val="24"/>
        </w:rPr>
      </w:pPr>
      <w:r w:rsidRPr="00215883">
        <w:rPr>
          <w:rFonts w:eastAsia="Times New Roman"/>
          <w:color w:val="000000"/>
          <w:szCs w:val="24"/>
        </w:rPr>
        <w:t xml:space="preserve">Set your watch so that it does not go off </w:t>
      </w:r>
      <w:r w:rsidR="0045236E" w:rsidRPr="00215883">
        <w:rPr>
          <w:rFonts w:eastAsia="Times New Roman"/>
          <w:color w:val="000000"/>
          <w:szCs w:val="24"/>
        </w:rPr>
        <w:t>every</w:t>
      </w:r>
      <w:r w:rsidRPr="00215883">
        <w:rPr>
          <w:rFonts w:eastAsia="Times New Roman"/>
          <w:color w:val="000000"/>
          <w:szCs w:val="24"/>
        </w:rPr>
        <w:t xml:space="preserve"> hour or half hour. </w:t>
      </w:r>
    </w:p>
    <w:p w:rsidR="00060729" w:rsidRPr="00215883" w:rsidRDefault="00060729" w:rsidP="00AD35E0">
      <w:pPr>
        <w:numPr>
          <w:ilvl w:val="0"/>
          <w:numId w:val="10"/>
        </w:numPr>
        <w:tabs>
          <w:tab w:val="clear" w:pos="720"/>
          <w:tab w:val="num" w:pos="-5040"/>
        </w:tabs>
        <w:spacing w:after="0" w:line="240" w:lineRule="auto"/>
        <w:ind w:left="1440"/>
        <w:rPr>
          <w:rFonts w:eastAsia="Times New Roman"/>
          <w:color w:val="000000"/>
          <w:szCs w:val="24"/>
        </w:rPr>
      </w:pPr>
      <w:r w:rsidRPr="00215883">
        <w:rPr>
          <w:rFonts w:eastAsia="Times New Roman"/>
          <w:color w:val="000000"/>
          <w:szCs w:val="24"/>
        </w:rPr>
        <w:t>If you chew gum, do not snap it or blow bubbles. Keep it in your mouth. I do not want to see it or hear it.</w:t>
      </w:r>
    </w:p>
    <w:p w:rsidR="00060729" w:rsidRPr="00215883" w:rsidRDefault="00060729" w:rsidP="00AD35E0">
      <w:pPr>
        <w:numPr>
          <w:ilvl w:val="0"/>
          <w:numId w:val="10"/>
        </w:numPr>
        <w:tabs>
          <w:tab w:val="clear" w:pos="720"/>
          <w:tab w:val="num" w:pos="-4320"/>
        </w:tabs>
        <w:spacing w:after="0" w:line="240" w:lineRule="auto"/>
        <w:ind w:left="1440"/>
        <w:rPr>
          <w:rFonts w:eastAsia="Times New Roman"/>
          <w:color w:val="000000"/>
          <w:szCs w:val="24"/>
        </w:rPr>
      </w:pPr>
      <w:r w:rsidRPr="00215883">
        <w:rPr>
          <w:rFonts w:eastAsia="Times New Roman"/>
          <w:color w:val="000000"/>
          <w:szCs w:val="24"/>
        </w:rPr>
        <w:t>Do not crack your knuckles or drum your desk with you</w:t>
      </w:r>
      <w:r w:rsidR="00DE041F" w:rsidRPr="00215883">
        <w:rPr>
          <w:rFonts w:eastAsia="Times New Roman"/>
          <w:color w:val="000000"/>
          <w:szCs w:val="24"/>
        </w:rPr>
        <w:t>r writing implement. Do not do “banjo rolls” on your desk.</w:t>
      </w:r>
    </w:p>
    <w:p w:rsidR="00060729" w:rsidRPr="00215883" w:rsidRDefault="00060729" w:rsidP="00AD35E0">
      <w:pPr>
        <w:numPr>
          <w:ilvl w:val="0"/>
          <w:numId w:val="10"/>
        </w:numPr>
        <w:tabs>
          <w:tab w:val="clear" w:pos="720"/>
          <w:tab w:val="num" w:pos="-3600"/>
        </w:tabs>
        <w:spacing w:after="0" w:line="240" w:lineRule="auto"/>
        <w:ind w:left="1440"/>
        <w:rPr>
          <w:rFonts w:eastAsia="Times New Roman"/>
          <w:color w:val="000000"/>
          <w:szCs w:val="24"/>
        </w:rPr>
      </w:pPr>
      <w:r w:rsidRPr="00215883">
        <w:rPr>
          <w:rFonts w:eastAsia="Times New Roman"/>
          <w:color w:val="000000"/>
          <w:szCs w:val="24"/>
        </w:rPr>
        <w:t>Follow the directions for writing papers: they say that all of your papers must be argumentative (that is, classical arguments); they must also be in a</w:t>
      </w:r>
      <w:r w:rsidR="00DE041F" w:rsidRPr="00215883">
        <w:rPr>
          <w:rFonts w:eastAsia="Times New Roman"/>
          <w:color w:val="000000"/>
          <w:szCs w:val="24"/>
        </w:rPr>
        <w:t xml:space="preserve"> specific format and font (see “</w:t>
      </w:r>
      <w:r w:rsidRPr="00215883">
        <w:rPr>
          <w:rFonts w:eastAsia="Times New Roman"/>
          <w:color w:val="000000"/>
          <w:szCs w:val="24"/>
        </w:rPr>
        <w:t>Format for Papers</w:t>
      </w:r>
      <w:r w:rsidR="00DE041F" w:rsidRPr="00215883">
        <w:rPr>
          <w:rFonts w:eastAsia="Times New Roman"/>
          <w:color w:val="000000"/>
          <w:szCs w:val="24"/>
        </w:rPr>
        <w:t>”</w:t>
      </w:r>
      <w:r w:rsidRPr="00215883">
        <w:rPr>
          <w:rFonts w:eastAsia="Times New Roman"/>
          <w:color w:val="000000"/>
          <w:szCs w:val="24"/>
        </w:rPr>
        <w:t xml:space="preserve"> below).</w:t>
      </w:r>
    </w:p>
    <w:p w:rsidR="00060729" w:rsidRPr="00215883" w:rsidRDefault="00060729" w:rsidP="00AD35E0">
      <w:pPr>
        <w:numPr>
          <w:ilvl w:val="0"/>
          <w:numId w:val="10"/>
        </w:numPr>
        <w:tabs>
          <w:tab w:val="clear" w:pos="720"/>
          <w:tab w:val="num" w:pos="-2880"/>
        </w:tabs>
        <w:spacing w:after="0" w:line="240" w:lineRule="auto"/>
        <w:ind w:left="1440"/>
        <w:rPr>
          <w:rFonts w:eastAsia="Times New Roman"/>
          <w:color w:val="000000"/>
          <w:szCs w:val="24"/>
        </w:rPr>
      </w:pPr>
      <w:r w:rsidRPr="00215883">
        <w:rPr>
          <w:rFonts w:eastAsia="Times New Roman"/>
          <w:color w:val="000000"/>
          <w:szCs w:val="24"/>
        </w:rPr>
        <w:t>Do not assume that you are required to do only what I tell you to do: active engagement calls for your own initiative and ingenuity.</w:t>
      </w:r>
    </w:p>
    <w:p w:rsidR="00060729" w:rsidRPr="00215883" w:rsidRDefault="00060729" w:rsidP="00AD35E0">
      <w:pPr>
        <w:numPr>
          <w:ilvl w:val="0"/>
          <w:numId w:val="10"/>
        </w:numPr>
        <w:tabs>
          <w:tab w:val="clear" w:pos="720"/>
          <w:tab w:val="num" w:pos="-2160"/>
        </w:tabs>
        <w:spacing w:after="0" w:line="240" w:lineRule="auto"/>
        <w:ind w:left="1440"/>
        <w:rPr>
          <w:rFonts w:eastAsia="Times New Roman"/>
          <w:color w:val="000000"/>
          <w:szCs w:val="24"/>
        </w:rPr>
      </w:pPr>
      <w:r w:rsidRPr="00215883">
        <w:rPr>
          <w:rFonts w:eastAsia="Times New Roman"/>
          <w:color w:val="000000"/>
          <w:szCs w:val="24"/>
        </w:rPr>
        <w:t xml:space="preserve">Do </w:t>
      </w:r>
      <w:r w:rsidR="00DE041F" w:rsidRPr="00215883">
        <w:rPr>
          <w:rFonts w:eastAsia="Times New Roman"/>
          <w:color w:val="000000"/>
          <w:szCs w:val="24"/>
        </w:rPr>
        <w:t>not violate Winthrop University’</w:t>
      </w:r>
      <w:r w:rsidRPr="00215883">
        <w:rPr>
          <w:rFonts w:eastAsia="Times New Roman"/>
          <w:color w:val="000000"/>
          <w:szCs w:val="24"/>
        </w:rPr>
        <w:t xml:space="preserve">s absence policy, which states that missing 25% of the class meetings </w:t>
      </w:r>
      <w:proofErr w:type="gramStart"/>
      <w:r w:rsidRPr="00215883">
        <w:rPr>
          <w:rFonts w:eastAsia="Times New Roman"/>
          <w:color w:val="000000"/>
          <w:szCs w:val="24"/>
        </w:rPr>
        <w:t>means</w:t>
      </w:r>
      <w:proofErr w:type="gramEnd"/>
      <w:r w:rsidRPr="00215883">
        <w:rPr>
          <w:rFonts w:eastAsia="Times New Roman"/>
          <w:color w:val="000000"/>
          <w:szCs w:val="24"/>
        </w:rPr>
        <w:t xml:space="preserve"> that you will automatically receive an F for the course. HMXP requires class presence and participation. Missing 7 classes, by any combination of </w:t>
      </w:r>
      <w:proofErr w:type="spellStart"/>
      <w:r w:rsidRPr="00215883">
        <w:rPr>
          <w:rFonts w:eastAsia="Times New Roman"/>
          <w:color w:val="000000"/>
          <w:szCs w:val="24"/>
        </w:rPr>
        <w:t>tardies</w:t>
      </w:r>
      <w:proofErr w:type="spellEnd"/>
      <w:r w:rsidRPr="00215883">
        <w:rPr>
          <w:rFonts w:eastAsia="Times New Roman"/>
          <w:color w:val="000000"/>
          <w:szCs w:val="24"/>
        </w:rPr>
        <w:t xml:space="preserve"> and absences, means that you will automatically receive an F, even if the final tardy or absence is during the last week of class.</w:t>
      </w:r>
      <w:r w:rsidR="0045236E" w:rsidRPr="00215883">
        <w:rPr>
          <w:rFonts w:eastAsia="Times New Roman"/>
          <w:color w:val="000000"/>
          <w:szCs w:val="24"/>
        </w:rPr>
        <w:t xml:space="preserve"> Absences are for illness or legitimate conflict. Use them wisely.</w:t>
      </w:r>
    </w:p>
    <w:p w:rsidR="00060729" w:rsidRPr="00215883" w:rsidRDefault="00060729" w:rsidP="00AD35E0">
      <w:pPr>
        <w:numPr>
          <w:ilvl w:val="0"/>
          <w:numId w:val="10"/>
        </w:numPr>
        <w:tabs>
          <w:tab w:val="clear" w:pos="720"/>
          <w:tab w:val="num" w:pos="-1440"/>
        </w:tabs>
        <w:spacing w:after="0" w:line="240" w:lineRule="auto"/>
        <w:ind w:left="1440"/>
        <w:rPr>
          <w:rFonts w:eastAsia="Times New Roman"/>
          <w:color w:val="000000"/>
          <w:szCs w:val="24"/>
        </w:rPr>
      </w:pPr>
      <w:r w:rsidRPr="00215883">
        <w:rPr>
          <w:rFonts w:eastAsia="Times New Roman"/>
          <w:color w:val="000000"/>
          <w:szCs w:val="24"/>
        </w:rPr>
        <w:t xml:space="preserve">If you want to meet with me, make an appointment in advance. At the conference, if you want me to read your paper, ask me to do so. Bring two copies so that we can both look at your work at the same time. If you do not specifically </w:t>
      </w:r>
      <w:r w:rsidR="00DE041F" w:rsidRPr="00215883">
        <w:rPr>
          <w:rFonts w:eastAsia="Times New Roman"/>
          <w:color w:val="000000"/>
          <w:szCs w:val="24"/>
        </w:rPr>
        <w:t>ask</w:t>
      </w:r>
      <w:r w:rsidRPr="00215883">
        <w:rPr>
          <w:rFonts w:eastAsia="Times New Roman"/>
          <w:color w:val="000000"/>
          <w:szCs w:val="24"/>
        </w:rPr>
        <w:t xml:space="preserve"> me to read your paper, do not complain that I did not do so.</w:t>
      </w:r>
    </w:p>
    <w:p w:rsidR="00060729" w:rsidRPr="00215883" w:rsidRDefault="00060729" w:rsidP="00AD35E0">
      <w:pPr>
        <w:numPr>
          <w:ilvl w:val="0"/>
          <w:numId w:val="10"/>
        </w:numPr>
        <w:tabs>
          <w:tab w:val="clear" w:pos="720"/>
          <w:tab w:val="num" w:pos="-720"/>
        </w:tabs>
        <w:spacing w:after="0" w:line="240" w:lineRule="auto"/>
        <w:ind w:left="1440"/>
        <w:rPr>
          <w:rFonts w:eastAsia="Times New Roman"/>
          <w:color w:val="000000"/>
          <w:szCs w:val="24"/>
        </w:rPr>
      </w:pPr>
      <w:r w:rsidRPr="00215883">
        <w:rPr>
          <w:rFonts w:eastAsia="Times New Roman"/>
          <w:color w:val="000000"/>
          <w:szCs w:val="24"/>
        </w:rPr>
        <w:t>Finally, be advised that it is better to tell me in advance about late work than to let a due date pass and then make excuses. And remember: only officially documented absences (see below) justify extensions. An absence is always an absence, whatever the reason. Winthrop athletes should see the section for athletes below.</w:t>
      </w:r>
      <w:r w:rsidR="00DE041F" w:rsidRPr="00215883">
        <w:rPr>
          <w:rFonts w:eastAsia="Times New Roman"/>
          <w:color w:val="000000"/>
          <w:szCs w:val="24"/>
        </w:rPr>
        <w:t xml:space="preserve"> Do not hand me a medical excuse and expect me to waive your absence.</w:t>
      </w:r>
    </w:p>
    <w:p w:rsidR="00060729" w:rsidRPr="00215883" w:rsidRDefault="00DE041F" w:rsidP="00AD35E0">
      <w:pPr>
        <w:spacing w:before="100" w:beforeAutospacing="1" w:after="100" w:afterAutospacing="1" w:line="240" w:lineRule="auto"/>
        <w:ind w:left="720"/>
        <w:rPr>
          <w:rFonts w:eastAsia="Times New Roman"/>
          <w:color w:val="000000"/>
          <w:szCs w:val="24"/>
        </w:rPr>
      </w:pPr>
      <w:r w:rsidRPr="00215883">
        <w:rPr>
          <w:rFonts w:eastAsia="Times New Roman"/>
          <w:color w:val="000000"/>
          <w:szCs w:val="24"/>
        </w:rPr>
        <w:t>See also “Further Course Policies”</w:t>
      </w:r>
      <w:r w:rsidR="00060729" w:rsidRPr="00215883">
        <w:rPr>
          <w:rFonts w:eastAsia="Times New Roman"/>
          <w:color w:val="000000"/>
          <w:szCs w:val="24"/>
        </w:rPr>
        <w:t xml:space="preserve"> below.</w:t>
      </w:r>
    </w:p>
    <w:p w:rsidR="00597801" w:rsidRPr="00215883" w:rsidRDefault="00572BAD" w:rsidP="00597801">
      <w:pPr>
        <w:spacing w:before="100" w:beforeAutospacing="1" w:after="100" w:afterAutospacing="1" w:line="240" w:lineRule="auto"/>
        <w:ind w:left="720"/>
        <w:rPr>
          <w:szCs w:val="24"/>
        </w:rPr>
      </w:pPr>
      <w:r w:rsidRPr="00215883">
        <w:rPr>
          <w:rFonts w:eastAsia="Times New Roman"/>
          <w:b/>
          <w:bCs/>
          <w:color w:val="000000"/>
          <w:szCs w:val="24"/>
        </w:rPr>
        <w:t xml:space="preserve">Students with Disabilities: </w:t>
      </w:r>
      <w:r w:rsidR="00597801" w:rsidRPr="00215883">
        <w:rPr>
          <w:bCs/>
          <w:szCs w:val="24"/>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3" w:history="1">
        <w:r w:rsidR="00597801" w:rsidRPr="00215883">
          <w:rPr>
            <w:rStyle w:val="Hyperlink"/>
            <w:bCs/>
            <w:szCs w:val="24"/>
          </w:rPr>
          <w:t>accessibility@winthrop.edu</w:t>
        </w:r>
      </w:hyperlink>
      <w:r w:rsidR="00597801" w:rsidRPr="00215883">
        <w:rPr>
          <w:bCs/>
          <w:szCs w:val="24"/>
        </w:rPr>
        <w:t>.</w:t>
      </w:r>
      <w:r w:rsidR="00597801" w:rsidRPr="00215883">
        <w:rPr>
          <w:bCs/>
          <w:color w:val="1F497D"/>
          <w:szCs w:val="24"/>
        </w:rPr>
        <w:t xml:space="preserve"> </w:t>
      </w:r>
      <w:r w:rsidR="00597801" w:rsidRPr="00215883">
        <w:rPr>
          <w:bCs/>
          <w:szCs w:val="24"/>
        </w:rPr>
        <w:t>Please inform me as early as possible, once you have your official notice of accommodations from the Office of Accessibility.</w:t>
      </w:r>
    </w:p>
    <w:p w:rsidR="00597801" w:rsidRPr="00215883" w:rsidRDefault="00597801" w:rsidP="00597801">
      <w:pPr>
        <w:spacing w:line="240" w:lineRule="auto"/>
        <w:ind w:left="720"/>
        <w:rPr>
          <w:szCs w:val="24"/>
        </w:rPr>
      </w:pPr>
      <w:r w:rsidRPr="00215883">
        <w:rPr>
          <w:bCs/>
          <w:szCs w:val="24"/>
          <w:u w:val="single"/>
        </w:rPr>
        <w:t>OA Staff</w:t>
      </w:r>
      <w:r w:rsidRPr="00215883">
        <w:rPr>
          <w:szCs w:val="24"/>
        </w:rPr>
        <w:t>:</w:t>
      </w:r>
    </w:p>
    <w:p w:rsidR="00597801" w:rsidRPr="00215883" w:rsidRDefault="00597801" w:rsidP="00EE1A51">
      <w:pPr>
        <w:spacing w:line="240" w:lineRule="auto"/>
        <w:ind w:left="720"/>
        <w:rPr>
          <w:szCs w:val="24"/>
        </w:rPr>
      </w:pPr>
      <w:r w:rsidRPr="00215883">
        <w:rPr>
          <w:szCs w:val="24"/>
        </w:rPr>
        <w:t>Tina Vires</w:t>
      </w:r>
      <w:r w:rsidR="00EE1A51" w:rsidRPr="00215883">
        <w:rPr>
          <w:szCs w:val="24"/>
        </w:rPr>
        <w:t>,</w:t>
      </w:r>
      <w:r w:rsidRPr="00215883">
        <w:rPr>
          <w:szCs w:val="24"/>
        </w:rPr>
        <w:t xml:space="preserve"> Program Director, extension 6174; </w:t>
      </w:r>
      <w:hyperlink r:id="rId14" w:history="1">
        <w:r w:rsidRPr="00215883">
          <w:rPr>
            <w:rStyle w:val="Hyperlink"/>
            <w:szCs w:val="24"/>
          </w:rPr>
          <w:t>virest@winthrop.edu</w:t>
        </w:r>
      </w:hyperlink>
      <w:r w:rsidRPr="00215883">
        <w:rPr>
          <w:szCs w:val="24"/>
        </w:rPr>
        <w:t xml:space="preserve"> </w:t>
      </w:r>
    </w:p>
    <w:p w:rsidR="00597801" w:rsidRPr="00215883" w:rsidRDefault="00597801" w:rsidP="00EE1A51">
      <w:pPr>
        <w:spacing w:line="240" w:lineRule="auto"/>
        <w:ind w:left="720"/>
        <w:rPr>
          <w:szCs w:val="24"/>
        </w:rPr>
      </w:pPr>
      <w:r w:rsidRPr="00215883">
        <w:rPr>
          <w:szCs w:val="24"/>
        </w:rPr>
        <w:t>Shardae Nelson</w:t>
      </w:r>
      <w:r w:rsidR="00EE1A51" w:rsidRPr="00215883">
        <w:rPr>
          <w:szCs w:val="24"/>
        </w:rPr>
        <w:t>,</w:t>
      </w:r>
      <w:r w:rsidRPr="00215883">
        <w:rPr>
          <w:szCs w:val="24"/>
        </w:rPr>
        <w:t xml:space="preserve"> Assistant Coordinator, extension 6188; </w:t>
      </w:r>
      <w:hyperlink r:id="rId15" w:history="1">
        <w:r w:rsidRPr="00215883">
          <w:rPr>
            <w:rStyle w:val="Hyperlink"/>
            <w:szCs w:val="24"/>
          </w:rPr>
          <w:t>nelsons@winthrop.edu</w:t>
        </w:r>
      </w:hyperlink>
      <w:r w:rsidRPr="00215883">
        <w:rPr>
          <w:szCs w:val="24"/>
        </w:rPr>
        <w:t xml:space="preserve"> </w:t>
      </w:r>
    </w:p>
    <w:p w:rsidR="00597801" w:rsidRPr="00215883" w:rsidRDefault="00597801" w:rsidP="00EE1A51">
      <w:pPr>
        <w:spacing w:line="240" w:lineRule="auto"/>
        <w:ind w:left="720"/>
        <w:rPr>
          <w:szCs w:val="24"/>
        </w:rPr>
      </w:pPr>
      <w:r w:rsidRPr="00215883">
        <w:rPr>
          <w:szCs w:val="24"/>
        </w:rPr>
        <w:lastRenderedPageBreak/>
        <w:t>Hope Williams</w:t>
      </w:r>
      <w:r w:rsidR="00EE1A51" w:rsidRPr="00215883">
        <w:rPr>
          <w:szCs w:val="24"/>
        </w:rPr>
        <w:t xml:space="preserve">, </w:t>
      </w:r>
      <w:r w:rsidRPr="00215883">
        <w:rPr>
          <w:szCs w:val="24"/>
        </w:rPr>
        <w:t xml:space="preserve">Administrative Specialist, extension 3290; </w:t>
      </w:r>
      <w:hyperlink r:id="rId16" w:history="1">
        <w:r w:rsidRPr="00215883">
          <w:rPr>
            <w:rStyle w:val="Hyperlink"/>
            <w:szCs w:val="24"/>
          </w:rPr>
          <w:t>accessibility@winthrop.edu</w:t>
        </w:r>
      </w:hyperlink>
      <w:r w:rsidRPr="00215883">
        <w:rPr>
          <w:szCs w:val="24"/>
        </w:rPr>
        <w:t xml:space="preserve"> </w:t>
      </w:r>
    </w:p>
    <w:p w:rsidR="00597801" w:rsidRPr="00215883" w:rsidRDefault="00597801" w:rsidP="00EE1A51">
      <w:pPr>
        <w:spacing w:line="240" w:lineRule="auto"/>
        <w:ind w:left="720"/>
        <w:rPr>
          <w:szCs w:val="24"/>
        </w:rPr>
      </w:pPr>
      <w:r w:rsidRPr="00215883">
        <w:rPr>
          <w:szCs w:val="24"/>
        </w:rPr>
        <w:t>Susan Sistar</w:t>
      </w:r>
      <w:r w:rsidR="00EE1A51" w:rsidRPr="00215883">
        <w:rPr>
          <w:szCs w:val="24"/>
        </w:rPr>
        <w:t>,</w:t>
      </w:r>
      <w:r w:rsidRPr="00215883">
        <w:rPr>
          <w:szCs w:val="24"/>
        </w:rPr>
        <w:t xml:space="preserve"> Coordinator for Testing Program and the Test Center, extension 6173; </w:t>
      </w:r>
      <w:hyperlink r:id="rId17" w:history="1">
        <w:r w:rsidRPr="00215883">
          <w:rPr>
            <w:rStyle w:val="Hyperlink"/>
            <w:szCs w:val="24"/>
          </w:rPr>
          <w:t>sistars@winthrop.edu</w:t>
        </w:r>
      </w:hyperlink>
      <w:r w:rsidRPr="00215883">
        <w:rPr>
          <w:szCs w:val="24"/>
        </w:rPr>
        <w:t xml:space="preserve"> or </w:t>
      </w:r>
      <w:hyperlink r:id="rId18" w:history="1">
        <w:r w:rsidRPr="00215883">
          <w:rPr>
            <w:rStyle w:val="Hyperlink"/>
            <w:szCs w:val="24"/>
          </w:rPr>
          <w:t>testcenter@winthrop.edu</w:t>
        </w:r>
      </w:hyperlink>
      <w:r w:rsidRPr="00215883">
        <w:rPr>
          <w:szCs w:val="24"/>
        </w:rPr>
        <w:t xml:space="preserve"> </w:t>
      </w:r>
    </w:p>
    <w:p w:rsidR="00597801" w:rsidRPr="00215883" w:rsidRDefault="00597801" w:rsidP="00EE1A51">
      <w:pPr>
        <w:spacing w:line="240" w:lineRule="auto"/>
        <w:ind w:left="720"/>
        <w:rPr>
          <w:szCs w:val="24"/>
        </w:rPr>
      </w:pPr>
      <w:r w:rsidRPr="00215883">
        <w:rPr>
          <w:szCs w:val="24"/>
        </w:rPr>
        <w:t>From off campus</w:t>
      </w:r>
      <w:r w:rsidR="00EE1A51" w:rsidRPr="00215883">
        <w:rPr>
          <w:szCs w:val="24"/>
        </w:rPr>
        <w:t>,</w:t>
      </w:r>
      <w:r w:rsidRPr="00215883">
        <w:rPr>
          <w:szCs w:val="24"/>
        </w:rPr>
        <w:t xml:space="preserve"> 803/323-3290</w:t>
      </w:r>
    </w:p>
    <w:p w:rsidR="00572BAD" w:rsidRPr="00215883" w:rsidRDefault="00572BAD" w:rsidP="00572BAD">
      <w:pPr>
        <w:spacing w:after="0" w:line="240" w:lineRule="auto"/>
        <w:ind w:left="720"/>
        <w:rPr>
          <w:b/>
          <w:szCs w:val="24"/>
          <w:u w:val="single"/>
        </w:rPr>
      </w:pPr>
      <w:r w:rsidRPr="00215883">
        <w:rPr>
          <w:b/>
          <w:szCs w:val="24"/>
        </w:rPr>
        <w:t>Student code of conduct</w:t>
      </w:r>
      <w:r w:rsidRPr="00215883">
        <w:rPr>
          <w:szCs w:val="24"/>
        </w:rPr>
        <w:t xml:space="preserve">:  As noted in the </w:t>
      </w:r>
      <w:r w:rsidRPr="00215883">
        <w:rPr>
          <w:i/>
          <w:szCs w:val="24"/>
        </w:rPr>
        <w:t>Student Conduct Code</w:t>
      </w:r>
      <w:r w:rsidRPr="00215883">
        <w:rPr>
          <w:szCs w:val="24"/>
        </w:rPr>
        <w:t xml:space="preserve">: “Responsibility for good conduct rests with students as adult individuals.”  The policy on student academic misconduct is outlined in the “Student Conduct Code Academic Misconduct Policy” in the online </w:t>
      </w:r>
      <w:r w:rsidRPr="00215883">
        <w:rPr>
          <w:i/>
          <w:szCs w:val="24"/>
        </w:rPr>
        <w:t xml:space="preserve">Student </w:t>
      </w:r>
      <w:proofErr w:type="gramStart"/>
      <w:r w:rsidRPr="00215883">
        <w:rPr>
          <w:i/>
          <w:szCs w:val="24"/>
        </w:rPr>
        <w:t>Handbook</w:t>
      </w:r>
      <w:r w:rsidR="00EE1A51" w:rsidRPr="00215883">
        <w:rPr>
          <w:szCs w:val="24"/>
        </w:rPr>
        <w:t xml:space="preserve"> </w:t>
      </w:r>
      <w:r w:rsidR="00656169" w:rsidRPr="00215883">
        <w:rPr>
          <w:szCs w:val="24"/>
        </w:rPr>
        <w:t>.</w:t>
      </w:r>
      <w:proofErr w:type="gramEnd"/>
      <w:r w:rsidRPr="00215883">
        <w:rPr>
          <w:szCs w:val="24"/>
        </w:rPr>
        <w:t xml:space="preserve"> </w:t>
      </w:r>
      <w:r w:rsidR="00DD6E9F" w:rsidRPr="00215883">
        <w:rPr>
          <w:szCs w:val="24"/>
        </w:rPr>
        <w:t xml:space="preserve">Here is a statement from page 64: “Academic misconduct in any form cannot be condoned. Academic misconduct includes but is not limited to providing or receiving assistance in a manner not authorized by the professor in the creation of work to be submitted for academic evaluation including papers, projects, and examinations; presenting, as one’s own, the ideas or words of another for academic evaluation without proper acknowledgement; doing unauthorized academic work for which another person will receive credit or be evaluated; and presenting the same or substantially the same papers or projects in two or more courses without the explicit permission of the professors involved.” The consequences of academic misconduct (especially plagiarism) range from </w:t>
      </w:r>
      <w:r w:rsidR="00BA6594" w:rsidRPr="00215883">
        <w:rPr>
          <w:szCs w:val="24"/>
        </w:rPr>
        <w:t xml:space="preserve">grade reduction </w:t>
      </w:r>
      <w:r w:rsidR="00DD6E9F" w:rsidRPr="00215883">
        <w:rPr>
          <w:szCs w:val="24"/>
        </w:rPr>
        <w:t xml:space="preserve">to </w:t>
      </w:r>
      <w:r w:rsidR="00EE1A51" w:rsidRPr="00215883">
        <w:rPr>
          <w:szCs w:val="24"/>
        </w:rPr>
        <w:t>an F for</w:t>
      </w:r>
      <w:r w:rsidR="00DD6E9F" w:rsidRPr="00215883">
        <w:rPr>
          <w:szCs w:val="24"/>
        </w:rPr>
        <w:t xml:space="preserve"> the course.</w:t>
      </w:r>
    </w:p>
    <w:p w:rsidR="00572BAD" w:rsidRPr="00215883" w:rsidRDefault="00572BAD" w:rsidP="00AD35E0">
      <w:pPr>
        <w:spacing w:after="0" w:line="240" w:lineRule="auto"/>
        <w:ind w:left="720"/>
        <w:rPr>
          <w:rFonts w:eastAsia="Times New Roman"/>
          <w:b/>
          <w:bCs/>
          <w:color w:val="000000"/>
          <w:szCs w:val="24"/>
        </w:rPr>
      </w:pPr>
    </w:p>
    <w:p w:rsidR="00060729" w:rsidRPr="00215883" w:rsidRDefault="00060729" w:rsidP="00AD35E0">
      <w:pPr>
        <w:spacing w:after="0" w:line="240" w:lineRule="auto"/>
        <w:ind w:left="720"/>
        <w:rPr>
          <w:rFonts w:eastAsia="Times New Roman"/>
          <w:color w:val="000000"/>
          <w:szCs w:val="24"/>
        </w:rPr>
      </w:pPr>
      <w:r w:rsidRPr="00215883">
        <w:rPr>
          <w:rFonts w:eastAsia="Times New Roman"/>
          <w:b/>
          <w:bCs/>
          <w:color w:val="000000"/>
          <w:szCs w:val="24"/>
        </w:rPr>
        <w:t>Winthrop’s Academic Success Center </w:t>
      </w:r>
      <w:r w:rsidRPr="00215883">
        <w:rPr>
          <w:rFonts w:eastAsia="Times New Roman"/>
          <w:color w:val="000000"/>
          <w:szCs w:val="24"/>
        </w:rPr>
        <w:t>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w:t>
      </w:r>
      <w:hyperlink r:id="rId19" w:history="1">
        <w:r w:rsidRPr="00215883">
          <w:rPr>
            <w:rFonts w:eastAsia="Times New Roman"/>
            <w:color w:val="0000FF"/>
            <w:szCs w:val="24"/>
            <w:u w:val="single"/>
          </w:rPr>
          <w:t>success@winthrop.edu</w:t>
        </w:r>
      </w:hyperlink>
      <w:r w:rsidRPr="00215883">
        <w:rPr>
          <w:rFonts w:eastAsia="Times New Roman"/>
          <w:color w:val="000000"/>
          <w:szCs w:val="24"/>
        </w:rPr>
        <w:t>. For more information on ASC services, please visit </w:t>
      </w:r>
      <w:hyperlink r:id="rId20" w:history="1">
        <w:r w:rsidRPr="00215883">
          <w:rPr>
            <w:rFonts w:eastAsia="Times New Roman"/>
            <w:color w:val="0000FF"/>
            <w:szCs w:val="24"/>
            <w:u w:val="single"/>
          </w:rPr>
          <w:t>www.winthrop.edu/success</w:t>
        </w:r>
      </w:hyperlink>
      <w:r w:rsidRPr="00215883">
        <w:rPr>
          <w:rFonts w:eastAsia="Times New Roman"/>
          <w:bCs/>
          <w:color w:val="000000"/>
          <w:szCs w:val="24"/>
        </w:rPr>
        <w:t>.</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Safe Zones Statement: </w:t>
      </w:r>
      <w:r w:rsidR="005D38CA" w:rsidRPr="00215883">
        <w:rPr>
          <w:rFonts w:eastAsia="Times New Roman"/>
          <w:color w:val="000000"/>
          <w:szCs w:val="24"/>
        </w:rPr>
        <w:t>I</w:t>
      </w:r>
      <w:r w:rsidRPr="00215883">
        <w:rPr>
          <w:rFonts w:eastAsia="Times New Roman"/>
          <w:color w:val="000000"/>
          <w:szCs w:val="24"/>
        </w:rPr>
        <w:t xml:space="preserve"> considers this classroom to be a place where you will be treated with respect as a human being</w:t>
      </w:r>
      <w:r w:rsidR="005D38CA" w:rsidRPr="00215883">
        <w:rPr>
          <w:rFonts w:eastAsia="Times New Roman"/>
          <w:color w:val="000000"/>
          <w:szCs w:val="24"/>
        </w:rPr>
        <w:t>—</w:t>
      </w:r>
      <w:r w:rsidRPr="00215883">
        <w:rPr>
          <w:rFonts w:eastAsia="Times New Roman"/>
          <w:color w:val="000000"/>
          <w:szCs w:val="24"/>
        </w:rPr>
        <w:t xml:space="preserve">regardless of gender, race, ethnicity, national origin, religious affiliation, sexual orientation, political beliefs, age, or ability. Additionally, diversity of thought is appreciated and encouraged, provided </w:t>
      </w:r>
      <w:r w:rsidR="005D38CA" w:rsidRPr="00215883">
        <w:rPr>
          <w:rFonts w:eastAsia="Times New Roman"/>
          <w:color w:val="000000"/>
          <w:szCs w:val="24"/>
        </w:rPr>
        <w:t xml:space="preserve">that </w:t>
      </w:r>
      <w:r w:rsidRPr="00215883">
        <w:rPr>
          <w:rFonts w:eastAsia="Times New Roman"/>
          <w:color w:val="000000"/>
          <w:szCs w:val="24"/>
        </w:rPr>
        <w:t xml:space="preserve">you can agree to disagree. It is </w:t>
      </w:r>
      <w:r w:rsidR="005D38CA" w:rsidRPr="00215883">
        <w:rPr>
          <w:rFonts w:eastAsia="Times New Roman"/>
          <w:color w:val="000000"/>
          <w:szCs w:val="24"/>
        </w:rPr>
        <w:t>my</w:t>
      </w:r>
      <w:r w:rsidRPr="00215883">
        <w:rPr>
          <w:rFonts w:eastAsia="Times New Roman"/>
          <w:color w:val="000000"/>
          <w:szCs w:val="24"/>
        </w:rPr>
        <w:t xml:space="preserve"> expectation that ALL students </w:t>
      </w:r>
      <w:r w:rsidR="005D38CA" w:rsidRPr="00215883">
        <w:rPr>
          <w:rFonts w:eastAsia="Times New Roman"/>
          <w:color w:val="000000"/>
          <w:szCs w:val="24"/>
        </w:rPr>
        <w:t xml:space="preserve">will </w:t>
      </w:r>
      <w:r w:rsidRPr="00215883">
        <w:rPr>
          <w:rFonts w:eastAsia="Times New Roman"/>
          <w:color w:val="000000"/>
          <w:szCs w:val="24"/>
        </w:rPr>
        <w:t>consider the classroom a safe environment. Note: I have been through SZ training, and I display a SZ decal on my office door.</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t>Duplicate Submission of Papers: </w:t>
      </w:r>
      <w:r w:rsidRPr="00215883">
        <w:rPr>
          <w:rFonts w:eastAsia="Times New Roman"/>
          <w:color w:val="000000"/>
          <w:szCs w:val="24"/>
        </w:rPr>
        <w:t>You may not submit a paper for a grade in this class that already has been (or will be) submitted, in whole or in part, for a grade in another course, unless you obtain the explicit written permission of your HMXP professor and the other instructor/professor involved </w:t>
      </w:r>
      <w:r w:rsidRPr="00215883">
        <w:rPr>
          <w:rFonts w:eastAsia="Times New Roman"/>
          <w:i/>
          <w:iCs/>
          <w:color w:val="000000"/>
          <w:szCs w:val="24"/>
        </w:rPr>
        <w:t>in advance</w:t>
      </w:r>
      <w:r w:rsidRPr="00215883">
        <w:rPr>
          <w:rFonts w:eastAsia="Times New Roman"/>
          <w:color w:val="000000"/>
          <w:szCs w:val="24"/>
        </w:rPr>
        <w:t>. This is to conform to the </w:t>
      </w:r>
      <w:r w:rsidRPr="00215883">
        <w:rPr>
          <w:rFonts w:eastAsia="Times New Roman"/>
          <w:i/>
          <w:iCs/>
          <w:color w:val="000000"/>
          <w:szCs w:val="24"/>
        </w:rPr>
        <w:t>Student Code of Conduct</w:t>
      </w:r>
      <w:r w:rsidRPr="00215883">
        <w:rPr>
          <w:rFonts w:eastAsia="Times New Roman"/>
          <w:color w:val="000000"/>
          <w:szCs w:val="24"/>
        </w:rPr>
        <w:t xml:space="preserve">, §V, which states: </w:t>
      </w:r>
      <w:r w:rsidR="005D38CA" w:rsidRPr="00215883">
        <w:rPr>
          <w:rFonts w:eastAsia="Times New Roman"/>
          <w:color w:val="000000"/>
          <w:szCs w:val="24"/>
        </w:rPr>
        <w:t>“</w:t>
      </w:r>
      <w:r w:rsidRPr="00215883">
        <w:rPr>
          <w:rFonts w:eastAsia="Times New Roman"/>
          <w:color w:val="000000"/>
          <w:szCs w:val="24"/>
        </w:rPr>
        <w:t>Academic misconduct includes but is not limited to</w:t>
      </w:r>
      <w:r w:rsidR="005D38CA" w:rsidRPr="00215883">
        <w:rPr>
          <w:rFonts w:eastAsia="Times New Roman"/>
          <w:color w:val="000000"/>
          <w:szCs w:val="24"/>
        </w:rPr>
        <w:t xml:space="preserve"> . . .</w:t>
      </w:r>
      <w:r w:rsidRPr="00215883">
        <w:rPr>
          <w:rFonts w:eastAsia="Times New Roman"/>
          <w:color w:val="000000"/>
          <w:szCs w:val="24"/>
        </w:rPr>
        <w:t xml:space="preserve"> presenting the same or substantially the same papers or projects in two or more courses without the explicit permission of the professors involved</w:t>
      </w:r>
      <w:r w:rsidR="005D38CA" w:rsidRPr="00215883">
        <w:rPr>
          <w:rFonts w:eastAsia="Times New Roman"/>
          <w:color w:val="000000"/>
          <w:szCs w:val="24"/>
        </w:rPr>
        <w:t>”</w:t>
      </w:r>
      <w:r w:rsidRPr="00215883">
        <w:rPr>
          <w:rFonts w:eastAsia="Times New Roman"/>
          <w:color w:val="000000"/>
          <w:szCs w:val="24"/>
        </w:rPr>
        <w:t xml:space="preserve"> (</w:t>
      </w:r>
      <w:r w:rsidRPr="00215883">
        <w:rPr>
          <w:rFonts w:eastAsia="Times New Roman"/>
          <w:i/>
          <w:iCs/>
          <w:color w:val="000000"/>
          <w:szCs w:val="24"/>
        </w:rPr>
        <w:t>Student Code of Conduct</w:t>
      </w:r>
      <w:r w:rsidRPr="00215883">
        <w:rPr>
          <w:rFonts w:eastAsia="Times New Roman"/>
          <w:color w:val="000000"/>
          <w:szCs w:val="24"/>
        </w:rPr>
        <w:t> §V).</w:t>
      </w:r>
      <w:r w:rsidR="005D38CA" w:rsidRPr="00215883">
        <w:rPr>
          <w:rFonts w:eastAsia="Times New Roman"/>
          <w:color w:val="000000"/>
          <w:szCs w:val="24"/>
        </w:rPr>
        <w:t xml:space="preserve"> Finally, do not plagiarize yourself. You may not reuse papers from a previous section of HMXP.</w:t>
      </w:r>
      <w:r w:rsidRPr="00215883">
        <w:rPr>
          <w:rFonts w:eastAsia="Times New Roman"/>
          <w:color w:val="000000"/>
          <w:szCs w:val="24"/>
        </w:rPr>
        <w:t>  </w:t>
      </w:r>
    </w:p>
    <w:p w:rsidR="00060729" w:rsidRPr="00215883" w:rsidRDefault="00060729" w:rsidP="00AD35E0">
      <w:pPr>
        <w:spacing w:before="100" w:beforeAutospacing="1" w:after="100" w:afterAutospacing="1" w:line="240" w:lineRule="auto"/>
        <w:ind w:left="720"/>
        <w:rPr>
          <w:rFonts w:eastAsia="Times New Roman"/>
          <w:color w:val="000000"/>
          <w:szCs w:val="24"/>
        </w:rPr>
      </w:pPr>
      <w:r w:rsidRPr="00215883">
        <w:rPr>
          <w:rFonts w:eastAsia="Times New Roman"/>
          <w:b/>
          <w:bCs/>
          <w:color w:val="000000"/>
          <w:szCs w:val="24"/>
        </w:rPr>
        <w:lastRenderedPageBreak/>
        <w:t>Writing Center</w:t>
      </w:r>
      <w:r w:rsidRPr="00215883">
        <w:rPr>
          <w:rFonts w:eastAsia="Times New Roman"/>
          <w:color w:val="000000"/>
          <w:szCs w:val="24"/>
        </w:rPr>
        <w:t>: The Writing Center provides support for all students in all Winthrop classes free of charge. It is located in 242 Bancroft (323-2138). Check its web page (</w:t>
      </w:r>
      <w:hyperlink r:id="rId21" w:history="1">
        <w:r w:rsidRPr="00215883">
          <w:rPr>
            <w:rFonts w:eastAsia="Times New Roman"/>
            <w:color w:val="0000FF"/>
            <w:szCs w:val="24"/>
            <w:u w:val="single"/>
          </w:rPr>
          <w:t>http://www.winthrop.edu/wcenter</w:t>
        </w:r>
      </w:hyperlink>
      <w:r w:rsidRPr="00215883">
        <w:rPr>
          <w:rFonts w:eastAsia="Times New Roman"/>
          <w:color w:val="000000"/>
          <w:szCs w:val="24"/>
        </w:rPr>
        <w:t>) for current hours</w:t>
      </w:r>
      <w:r w:rsidR="005D38CA" w:rsidRPr="00215883">
        <w:rPr>
          <w:rFonts w:eastAsia="Times New Roman"/>
          <w:color w:val="000000"/>
          <w:szCs w:val="24"/>
        </w:rPr>
        <w:t xml:space="preserve"> and appointment scheduling</w:t>
      </w:r>
      <w:r w:rsidRPr="00215883">
        <w:rPr>
          <w:rFonts w:eastAsia="Times New Roman"/>
          <w:color w:val="000000"/>
          <w:szCs w:val="24"/>
        </w:rPr>
        <w:t>.</w:t>
      </w:r>
    </w:p>
    <w:p w:rsidR="00060729" w:rsidRPr="00215883" w:rsidRDefault="00060729" w:rsidP="00060729">
      <w:pPr>
        <w:spacing w:before="100" w:beforeAutospacing="1" w:after="100" w:afterAutospacing="1" w:line="240" w:lineRule="auto"/>
        <w:rPr>
          <w:rFonts w:eastAsia="Times New Roman"/>
          <w:b/>
          <w:bCs/>
          <w:color w:val="000000"/>
          <w:szCs w:val="24"/>
        </w:rPr>
      </w:pPr>
      <w:r w:rsidRPr="00215883">
        <w:rPr>
          <w:rFonts w:eastAsia="Times New Roman"/>
          <w:b/>
          <w:bCs/>
          <w:color w:val="000000"/>
          <w:szCs w:val="24"/>
        </w:rPr>
        <w:t>Further Course Policies</w:t>
      </w:r>
    </w:p>
    <w:p w:rsidR="00060729" w:rsidRPr="00215883" w:rsidRDefault="00060729" w:rsidP="00060729">
      <w:pPr>
        <w:spacing w:after="0" w:line="240" w:lineRule="auto"/>
        <w:rPr>
          <w:rFonts w:eastAsia="Times New Roman"/>
          <w:b/>
          <w:bCs/>
          <w:color w:val="000000"/>
          <w:szCs w:val="24"/>
        </w:rPr>
      </w:pPr>
      <w:r w:rsidRPr="00215883">
        <w:rPr>
          <w:rFonts w:eastAsia="Times New Roman"/>
          <w:b/>
          <w:bCs/>
          <w:color w:val="000000"/>
          <w:szCs w:val="24"/>
        </w:rPr>
        <w:t>Attendance</w:t>
      </w:r>
      <w:r w:rsidRPr="00215883">
        <w:rPr>
          <w:rFonts w:eastAsia="Times New Roman"/>
          <w:color w:val="000000"/>
          <w:szCs w:val="24"/>
        </w:rPr>
        <w:t>:  We will follow Winthrop's standard attendance policy:  </w:t>
      </w:r>
      <w:r w:rsidR="005D38CA" w:rsidRPr="00215883">
        <w:rPr>
          <w:rFonts w:eastAsia="Times New Roman"/>
          <w:color w:val="000000"/>
          <w:szCs w:val="24"/>
        </w:rPr>
        <w:t>“</w:t>
      </w:r>
      <w:r w:rsidRPr="00215883">
        <w:rPr>
          <w:rFonts w:eastAsia="Times New Roman"/>
          <w:color w:val="000000"/>
          <w:szCs w:val="24"/>
        </w:rPr>
        <w:t>If a student's absences in a course total 25 percent or more of the class meetings for the course, the student will receive a grade of N, F, or U, whichever is appropriate</w:t>
      </w:r>
      <w:r w:rsidR="005D38CA" w:rsidRPr="00215883">
        <w:rPr>
          <w:rFonts w:eastAsia="Times New Roman"/>
          <w:color w:val="000000"/>
          <w:szCs w:val="24"/>
        </w:rPr>
        <w:t>”</w:t>
      </w:r>
      <w:r w:rsidRPr="00215883">
        <w:rPr>
          <w:rFonts w:eastAsia="Times New Roman"/>
          <w:color w:val="000000"/>
          <w:szCs w:val="24"/>
        </w:rPr>
        <w:t xml:space="preserve"> (</w:t>
      </w:r>
      <w:r w:rsidRPr="00215883">
        <w:rPr>
          <w:rFonts w:eastAsia="Times New Roman"/>
          <w:i/>
          <w:iCs/>
          <w:color w:val="000000"/>
          <w:szCs w:val="24"/>
        </w:rPr>
        <w:t>Undergraduate Catalog</w:t>
      </w:r>
      <w:r w:rsidR="005D38CA" w:rsidRPr="00215883">
        <w:rPr>
          <w:rFonts w:eastAsia="Times New Roman"/>
          <w:color w:val="000000"/>
          <w:szCs w:val="24"/>
        </w:rPr>
        <w:t xml:space="preserve">). Seven absences </w:t>
      </w:r>
      <w:proofErr w:type="gramStart"/>
      <w:r w:rsidR="005D38CA" w:rsidRPr="00215883">
        <w:rPr>
          <w:rFonts w:eastAsia="Times New Roman"/>
          <w:color w:val="000000"/>
          <w:szCs w:val="24"/>
        </w:rPr>
        <w:t>means</w:t>
      </w:r>
      <w:proofErr w:type="gramEnd"/>
      <w:r w:rsidR="005D38CA" w:rsidRPr="00215883">
        <w:rPr>
          <w:rFonts w:eastAsia="Times New Roman"/>
          <w:color w:val="000000"/>
          <w:szCs w:val="24"/>
        </w:rPr>
        <w:t xml:space="preserve"> that you will receive an automatic F.</w:t>
      </w:r>
      <w:r w:rsidR="00346907" w:rsidRPr="00215883">
        <w:rPr>
          <w:rFonts w:eastAsia="Times New Roman"/>
          <w:color w:val="000000"/>
          <w:szCs w:val="24"/>
        </w:rPr>
        <w:t xml:space="preserve"> </w:t>
      </w:r>
      <w:proofErr w:type="spellStart"/>
      <w:r w:rsidR="00346907" w:rsidRPr="00215883">
        <w:rPr>
          <w:rFonts w:eastAsia="Times New Roman"/>
          <w:color w:val="000000"/>
          <w:szCs w:val="24"/>
        </w:rPr>
        <w:t>Tardies</w:t>
      </w:r>
      <w:proofErr w:type="spellEnd"/>
      <w:r w:rsidR="00346907" w:rsidRPr="00215883">
        <w:rPr>
          <w:rFonts w:eastAsia="Times New Roman"/>
          <w:color w:val="000000"/>
          <w:szCs w:val="24"/>
        </w:rPr>
        <w:t xml:space="preserve"> count toward absences.</w:t>
      </w:r>
      <w:r w:rsidRPr="00215883">
        <w:rPr>
          <w:rFonts w:eastAsia="Times New Roman"/>
          <w:color w:val="000000"/>
          <w:szCs w:val="24"/>
        </w:rPr>
        <w:t xml:space="preserve"> In order to make up a missed paper assignment, you must provide some kind of official paper doc</w:t>
      </w:r>
      <w:r w:rsidR="00346907" w:rsidRPr="00215883">
        <w:rPr>
          <w:rFonts w:eastAsia="Times New Roman"/>
          <w:color w:val="000000"/>
          <w:szCs w:val="24"/>
        </w:rPr>
        <w:t>umentation (for example, doctor’</w:t>
      </w:r>
      <w:r w:rsidRPr="00215883">
        <w:rPr>
          <w:rFonts w:eastAsia="Times New Roman"/>
          <w:color w:val="000000"/>
          <w:szCs w:val="24"/>
        </w:rPr>
        <w:t>s note, obituary, letter from the athletic department, etc.). I will keep the documentation in a file until the end of the semester. This policy holds for </w:t>
      </w:r>
      <w:r w:rsidRPr="00215883">
        <w:rPr>
          <w:rFonts w:eastAsia="Times New Roman"/>
          <w:i/>
          <w:iCs/>
          <w:color w:val="000000"/>
          <w:szCs w:val="24"/>
        </w:rPr>
        <w:t>all</w:t>
      </w:r>
      <w:r w:rsidRPr="00215883">
        <w:rPr>
          <w:rFonts w:eastAsia="Times New Roman"/>
          <w:color w:val="000000"/>
          <w:szCs w:val="24"/>
        </w:rPr>
        <w:t> absences on paper due dates, regardless of the cause, including absences for Winthrop-sponsored activities like athletic competitions and Model UN. </w:t>
      </w:r>
      <w:r w:rsidR="00346907" w:rsidRPr="00215883">
        <w:rPr>
          <w:rFonts w:eastAsia="Times New Roman"/>
          <w:color w:val="000000"/>
          <w:szCs w:val="24"/>
        </w:rPr>
        <w:t xml:space="preserve">Remember: An “excused” absence means that you may make up work that was due on that day, but the absence still counts toward the total number of absences no matter </w:t>
      </w:r>
      <w:proofErr w:type="gramStart"/>
      <w:r w:rsidR="00346907" w:rsidRPr="00215883">
        <w:rPr>
          <w:rFonts w:eastAsia="Times New Roman"/>
          <w:color w:val="000000"/>
          <w:szCs w:val="24"/>
        </w:rPr>
        <w:t>who</w:t>
      </w:r>
      <w:proofErr w:type="gramEnd"/>
      <w:r w:rsidR="00346907" w:rsidRPr="00215883">
        <w:rPr>
          <w:rFonts w:eastAsia="Times New Roman"/>
          <w:color w:val="000000"/>
          <w:szCs w:val="24"/>
        </w:rPr>
        <w:t xml:space="preserve"> you are or why you were absent, period.</w:t>
      </w:r>
      <w:r w:rsidRPr="00215883">
        <w:rPr>
          <w:rFonts w:eastAsia="Times New Roman"/>
          <w:color w:val="000000"/>
          <w:szCs w:val="24"/>
        </w:rPr>
        <w:t> If you do not provide documentation, you will not be allowed to make up missed work. If you will be absent because of university business on a due date, you must submit your work in advance. </w:t>
      </w:r>
      <w:r w:rsidR="00346907" w:rsidRPr="00215883">
        <w:rPr>
          <w:rFonts w:eastAsia="Times New Roman"/>
          <w:color w:val="000000"/>
          <w:szCs w:val="24"/>
        </w:rPr>
        <w:t>Do not give me an on-paper excuse for absences on days when nothing is due.</w:t>
      </w:r>
      <w:r w:rsidRPr="00215883">
        <w:rPr>
          <w:rFonts w:eastAsia="Times New Roman"/>
          <w:color w:val="000000"/>
          <w:szCs w:val="24"/>
        </w:rPr>
        <w:t> After the f</w:t>
      </w:r>
      <w:r w:rsidR="00346907" w:rsidRPr="00215883">
        <w:rPr>
          <w:rFonts w:eastAsia="Times New Roman"/>
          <w:color w:val="000000"/>
          <w:szCs w:val="24"/>
        </w:rPr>
        <w:t xml:space="preserve">irst week of class, you have </w:t>
      </w:r>
      <w:r w:rsidR="00EE1A51" w:rsidRPr="00215883">
        <w:rPr>
          <w:rFonts w:eastAsia="Times New Roman"/>
          <w:color w:val="000000"/>
          <w:szCs w:val="24"/>
        </w:rPr>
        <w:t>four</w:t>
      </w:r>
      <w:r w:rsidR="00346907" w:rsidRPr="00215883">
        <w:rPr>
          <w:rFonts w:eastAsia="Times New Roman"/>
          <w:color w:val="000000"/>
          <w:szCs w:val="24"/>
        </w:rPr>
        <w:t xml:space="preserve"> “</w:t>
      </w:r>
      <w:r w:rsidRPr="00215883">
        <w:rPr>
          <w:rFonts w:eastAsia="Times New Roman"/>
          <w:color w:val="000000"/>
          <w:szCs w:val="24"/>
        </w:rPr>
        <w:t>free</w:t>
      </w:r>
      <w:r w:rsidR="00346907" w:rsidRPr="00215883">
        <w:rPr>
          <w:rFonts w:eastAsia="Times New Roman"/>
          <w:color w:val="000000"/>
          <w:szCs w:val="24"/>
        </w:rPr>
        <w:t>”</w:t>
      </w:r>
      <w:r w:rsidRPr="00215883">
        <w:rPr>
          <w:rFonts w:eastAsia="Times New Roman"/>
          <w:color w:val="000000"/>
          <w:szCs w:val="24"/>
        </w:rPr>
        <w:t xml:space="preserve"> absences. After that, each additional absence counts as -3 points</w:t>
      </w:r>
      <w:r w:rsidR="00EE1A51" w:rsidRPr="00215883">
        <w:rPr>
          <w:rFonts w:eastAsia="Times New Roman"/>
          <w:color w:val="000000"/>
          <w:szCs w:val="24"/>
        </w:rPr>
        <w:t xml:space="preserve"> and each</w:t>
      </w:r>
      <w:r w:rsidRPr="00215883">
        <w:rPr>
          <w:rFonts w:eastAsia="Times New Roman"/>
          <w:color w:val="000000"/>
          <w:szCs w:val="24"/>
        </w:rPr>
        <w:t xml:space="preserve"> tardy </w:t>
      </w:r>
      <w:proofErr w:type="gramStart"/>
      <w:r w:rsidRPr="00215883">
        <w:rPr>
          <w:rFonts w:eastAsia="Times New Roman"/>
          <w:color w:val="000000"/>
          <w:szCs w:val="24"/>
        </w:rPr>
        <w:t>counts</w:t>
      </w:r>
      <w:proofErr w:type="gramEnd"/>
      <w:r w:rsidRPr="00215883">
        <w:rPr>
          <w:rFonts w:eastAsia="Times New Roman"/>
          <w:color w:val="000000"/>
          <w:szCs w:val="24"/>
        </w:rPr>
        <w:t xml:space="preserve"> as -1 point.</w:t>
      </w:r>
      <w:r w:rsidR="00346907" w:rsidRPr="00215883">
        <w:rPr>
          <w:rFonts w:eastAsia="Times New Roman"/>
          <w:color w:val="000000"/>
          <w:szCs w:val="24"/>
        </w:rPr>
        <w:t xml:space="preserve"> See also “Attendance”</w:t>
      </w:r>
      <w:r w:rsidRPr="00215883">
        <w:rPr>
          <w:rFonts w:eastAsia="Times New Roman"/>
          <w:color w:val="000000"/>
          <w:szCs w:val="24"/>
        </w:rPr>
        <w:t xml:space="preserve"> above. </w:t>
      </w:r>
      <w:r w:rsidR="00346907" w:rsidRPr="00215883">
        <w:rPr>
          <w:rFonts w:eastAsia="Times New Roman"/>
          <w:color w:val="000000"/>
          <w:szCs w:val="24"/>
        </w:rPr>
        <w:t>If you sleep in class, I will count you absent.</w:t>
      </w:r>
      <w:r w:rsidRPr="00215883">
        <w:rPr>
          <w:rFonts w:eastAsia="Times New Roman"/>
          <w:b/>
          <w:bCs/>
          <w:color w:val="000000"/>
          <w:szCs w:val="24"/>
        </w:rPr>
        <w:t> </w:t>
      </w:r>
    </w:p>
    <w:p w:rsidR="00346907" w:rsidRPr="00215883" w:rsidRDefault="00346907" w:rsidP="00060729">
      <w:pPr>
        <w:spacing w:after="0" w:line="240" w:lineRule="auto"/>
        <w:rPr>
          <w:rFonts w:eastAsia="Times New Roman"/>
          <w:b/>
          <w:bCs/>
          <w:color w:val="000000"/>
          <w:szCs w:val="24"/>
        </w:rPr>
      </w:pPr>
    </w:p>
    <w:p w:rsidR="00060729" w:rsidRPr="00215883" w:rsidRDefault="00346907" w:rsidP="00060729">
      <w:pPr>
        <w:spacing w:after="0" w:line="240" w:lineRule="auto"/>
        <w:rPr>
          <w:rFonts w:eastAsia="Times New Roman"/>
          <w:color w:val="000000"/>
          <w:szCs w:val="24"/>
        </w:rPr>
      </w:pPr>
      <w:r w:rsidRPr="00215883">
        <w:rPr>
          <w:rFonts w:eastAsia="Times New Roman"/>
          <w:b/>
          <w:color w:val="000000"/>
          <w:szCs w:val="24"/>
        </w:rPr>
        <w:t>An important note for athletes:</w:t>
      </w:r>
      <w:r w:rsidRPr="00215883">
        <w:rPr>
          <w:rFonts w:eastAsia="Times New Roman"/>
          <w:color w:val="000000"/>
          <w:szCs w:val="24"/>
        </w:rPr>
        <w:t xml:space="preserve"> Your athletic-trip-related absences are still absences. You do not get </w:t>
      </w:r>
      <w:r w:rsidR="00E37ABA" w:rsidRPr="00215883">
        <w:rPr>
          <w:rFonts w:eastAsia="Times New Roman"/>
          <w:color w:val="000000"/>
          <w:szCs w:val="24"/>
        </w:rPr>
        <w:t>four</w:t>
      </w:r>
      <w:r w:rsidRPr="00215883">
        <w:rPr>
          <w:rFonts w:eastAsia="Times New Roman"/>
          <w:color w:val="000000"/>
          <w:szCs w:val="24"/>
        </w:rPr>
        <w:t xml:space="preserve"> “free” absences on top of your trip-related absences. </w:t>
      </w:r>
      <w:r w:rsidR="00060729" w:rsidRPr="00215883">
        <w:rPr>
          <w:rFonts w:eastAsia="Times New Roman"/>
          <w:color w:val="000000"/>
          <w:szCs w:val="24"/>
        </w:rPr>
        <w:t>Like everyone else, y</w:t>
      </w:r>
      <w:r w:rsidRPr="00215883">
        <w:rPr>
          <w:rFonts w:eastAsia="Times New Roman"/>
          <w:color w:val="000000"/>
          <w:szCs w:val="24"/>
        </w:rPr>
        <w:t xml:space="preserve">ou only get </w:t>
      </w:r>
      <w:r w:rsidR="00E37ABA" w:rsidRPr="00215883">
        <w:rPr>
          <w:rFonts w:eastAsia="Times New Roman"/>
          <w:color w:val="000000"/>
          <w:szCs w:val="24"/>
        </w:rPr>
        <w:t>four</w:t>
      </w:r>
      <w:r w:rsidRPr="00215883">
        <w:rPr>
          <w:rFonts w:eastAsia="Times New Roman"/>
          <w:color w:val="000000"/>
          <w:szCs w:val="24"/>
        </w:rPr>
        <w:t xml:space="preserve"> “</w:t>
      </w:r>
      <w:r w:rsidR="00060729" w:rsidRPr="00215883">
        <w:rPr>
          <w:rFonts w:eastAsia="Times New Roman"/>
          <w:color w:val="000000"/>
          <w:szCs w:val="24"/>
        </w:rPr>
        <w:t>free</w:t>
      </w:r>
      <w:r w:rsidRPr="00215883">
        <w:rPr>
          <w:rFonts w:eastAsia="Times New Roman"/>
          <w:color w:val="000000"/>
          <w:szCs w:val="24"/>
        </w:rPr>
        <w:t>”</w:t>
      </w:r>
      <w:r w:rsidR="00060729" w:rsidRPr="00215883">
        <w:rPr>
          <w:rFonts w:eastAsia="Times New Roman"/>
          <w:color w:val="000000"/>
          <w:szCs w:val="24"/>
        </w:rPr>
        <w:t xml:space="preserve"> absences, so do not skip class just because you do not feel like coming. Furthermore, if you have work due on a trip day, you must submit it before you leave. By staying in this class, you agree to these terms. If you insist that being an athlete entitles you to extra absences, expect me to phone the athletic department.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Tardiness</w:t>
      </w:r>
      <w:r w:rsidRPr="00215883">
        <w:rPr>
          <w:rFonts w:eastAsia="Times New Roman"/>
          <w:color w:val="000000"/>
          <w:szCs w:val="24"/>
        </w:rPr>
        <w:t xml:space="preserve">:  Please remember that coming in late disrupts everyone and may even stop the class for a few moments. I expect you to arrive at least a few minutes early and be ready to begin right at the start of the </w:t>
      </w:r>
      <w:r w:rsidR="00BA6594" w:rsidRPr="00215883">
        <w:rPr>
          <w:rFonts w:eastAsia="Times New Roman"/>
          <w:color w:val="000000"/>
          <w:szCs w:val="24"/>
        </w:rPr>
        <w:t>class period</w:t>
      </w:r>
      <w:r w:rsidRPr="00215883">
        <w:rPr>
          <w:rFonts w:eastAsia="Times New Roman"/>
          <w:color w:val="000000"/>
          <w:szCs w:val="24"/>
        </w:rPr>
        <w:t>. </w:t>
      </w:r>
      <w:r w:rsidRPr="00215883">
        <w:rPr>
          <w:rFonts w:eastAsia="Times New Roman"/>
          <w:i/>
          <w:iCs/>
          <w:color w:val="000000"/>
          <w:szCs w:val="24"/>
        </w:rPr>
        <w:t>Get out your book, notebook, and pen or pencil BEFORE the day’s activities begin</w:t>
      </w:r>
      <w:r w:rsidRPr="00215883">
        <w:rPr>
          <w:rFonts w:eastAsia="Times New Roman"/>
          <w:color w:val="000000"/>
          <w:szCs w:val="24"/>
        </w:rPr>
        <w:t xml:space="preserve">. Arriving </w:t>
      </w:r>
      <w:r w:rsidR="00346907" w:rsidRPr="00215883">
        <w:rPr>
          <w:rFonts w:eastAsia="Times New Roman"/>
          <w:color w:val="000000"/>
          <w:szCs w:val="24"/>
        </w:rPr>
        <w:t xml:space="preserve">more than </w:t>
      </w:r>
      <w:r w:rsidR="00BA6594" w:rsidRPr="00215883">
        <w:rPr>
          <w:rFonts w:eastAsia="Times New Roman"/>
          <w:color w:val="000000"/>
          <w:szCs w:val="24"/>
        </w:rPr>
        <w:t>ten</w:t>
      </w:r>
      <w:r w:rsidRPr="00215883">
        <w:rPr>
          <w:rFonts w:eastAsia="Times New Roman"/>
          <w:color w:val="000000"/>
          <w:szCs w:val="24"/>
        </w:rPr>
        <w:t xml:space="preserve"> minutes late (or leaving </w:t>
      </w:r>
      <w:r w:rsidR="00BA6594" w:rsidRPr="00215883">
        <w:rPr>
          <w:rFonts w:eastAsia="Times New Roman"/>
          <w:color w:val="000000"/>
          <w:szCs w:val="24"/>
        </w:rPr>
        <w:t>more than ten</w:t>
      </w:r>
      <w:r w:rsidRPr="00215883">
        <w:rPr>
          <w:rFonts w:eastAsia="Times New Roman"/>
          <w:color w:val="000000"/>
          <w:szCs w:val="24"/>
        </w:rPr>
        <w:t xml:space="preserve"> minutes early) will be considered a full absence. I will count every three tardy arrivals (</w:t>
      </w:r>
      <w:r w:rsidR="00BA6594" w:rsidRPr="00215883">
        <w:rPr>
          <w:rFonts w:eastAsia="Times New Roman"/>
          <w:color w:val="000000"/>
          <w:szCs w:val="24"/>
        </w:rPr>
        <w:t>ten</w:t>
      </w:r>
      <w:r w:rsidR="00346907" w:rsidRPr="00215883">
        <w:rPr>
          <w:rFonts w:eastAsia="Times New Roman"/>
          <w:color w:val="000000"/>
          <w:szCs w:val="24"/>
        </w:rPr>
        <w:t xml:space="preserve"> or fewer </w:t>
      </w:r>
      <w:r w:rsidRPr="00215883">
        <w:rPr>
          <w:rFonts w:eastAsia="Times New Roman"/>
          <w:color w:val="000000"/>
          <w:szCs w:val="24"/>
        </w:rPr>
        <w:t>minutes lat</w:t>
      </w:r>
      <w:r w:rsidR="00346907" w:rsidRPr="00215883">
        <w:rPr>
          <w:rFonts w:eastAsia="Times New Roman"/>
          <w:color w:val="000000"/>
          <w:szCs w:val="24"/>
        </w:rPr>
        <w:t>e) as a full absence</w:t>
      </w:r>
      <w:r w:rsidRPr="00215883">
        <w:rPr>
          <w:rFonts w:eastAsia="Times New Roman"/>
          <w:color w:val="000000"/>
          <w:szCs w:val="24"/>
        </w:rPr>
        <w:t xml:space="preserve">. Each tardy </w:t>
      </w:r>
      <w:proofErr w:type="gramStart"/>
      <w:r w:rsidRPr="00215883">
        <w:rPr>
          <w:rFonts w:eastAsia="Times New Roman"/>
          <w:color w:val="000000"/>
          <w:szCs w:val="24"/>
        </w:rPr>
        <w:t>counts</w:t>
      </w:r>
      <w:proofErr w:type="gramEnd"/>
      <w:r w:rsidRPr="00215883">
        <w:rPr>
          <w:rFonts w:eastAsia="Times New Roman"/>
          <w:color w:val="000000"/>
          <w:szCs w:val="24"/>
        </w:rPr>
        <w:t xml:space="preserve"> as </w:t>
      </w:r>
      <w:r w:rsidR="00346907" w:rsidRPr="00215883">
        <w:rPr>
          <w:rFonts w:eastAsia="Times New Roman"/>
          <w:color w:val="000000"/>
          <w:szCs w:val="24"/>
        </w:rPr>
        <w:t>one-third absence</w:t>
      </w:r>
      <w:r w:rsidRPr="00215883">
        <w:rPr>
          <w:rFonts w:eastAsia="Times New Roman"/>
          <w:color w:val="000000"/>
          <w:szCs w:val="24"/>
        </w:rPr>
        <w:t xml:space="preserve">. </w:t>
      </w:r>
      <w:r w:rsidR="00346907" w:rsidRPr="00215883">
        <w:rPr>
          <w:rFonts w:eastAsia="Times New Roman"/>
          <w:color w:val="000000"/>
          <w:szCs w:val="24"/>
        </w:rPr>
        <w:t xml:space="preserve">After you have </w:t>
      </w:r>
      <w:r w:rsidR="00BA6594" w:rsidRPr="00215883">
        <w:rPr>
          <w:rFonts w:eastAsia="Times New Roman"/>
          <w:color w:val="000000"/>
          <w:szCs w:val="24"/>
        </w:rPr>
        <w:t>four</w:t>
      </w:r>
      <w:r w:rsidR="00346907" w:rsidRPr="00215883">
        <w:rPr>
          <w:rFonts w:eastAsia="Times New Roman"/>
          <w:color w:val="000000"/>
          <w:szCs w:val="24"/>
        </w:rPr>
        <w:t xml:space="preserve"> “free” absences by any combination, an absence will lower your final grade by -3 points; a tardy will lower it -1 point. </w:t>
      </w:r>
      <w:r w:rsidRPr="00215883">
        <w:rPr>
          <w:rFonts w:eastAsia="Times New Roman"/>
          <w:color w:val="000000"/>
          <w:szCs w:val="24"/>
        </w:rPr>
        <w:t>Tardy-generated absences will count against the university</w:t>
      </w:r>
      <w:r w:rsidR="00346907" w:rsidRPr="00215883">
        <w:rPr>
          <w:rFonts w:eastAsia="Times New Roman"/>
          <w:color w:val="000000"/>
          <w:szCs w:val="24"/>
        </w:rPr>
        <w:t>’</w:t>
      </w:r>
      <w:r w:rsidRPr="00215883">
        <w:rPr>
          <w:rFonts w:eastAsia="Times New Roman"/>
          <w:color w:val="000000"/>
          <w:szCs w:val="24"/>
        </w:rPr>
        <w:t>s 25% attendance policy.</w:t>
      </w:r>
      <w:r w:rsidR="00346907" w:rsidRPr="00215883">
        <w:rPr>
          <w:rFonts w:eastAsia="Times New Roman"/>
          <w:color w:val="000000"/>
          <w:szCs w:val="24"/>
        </w:rPr>
        <w:t xml:space="preserve"> I will not stop class to change your absence mark if you come in late. I will do my best to make sure that my accounting is accurate; however, if you want to be sure that you are counted present, check in with me after class. Say, “Dr. Fike, I’m sorry that I came in late. Please change my absence mark to a tardy mark.” And I will, provided that you were not more than </w:t>
      </w:r>
      <w:r w:rsidR="00BA6594" w:rsidRPr="00215883">
        <w:rPr>
          <w:rFonts w:eastAsia="Times New Roman"/>
          <w:color w:val="000000"/>
          <w:szCs w:val="24"/>
        </w:rPr>
        <w:t>ten</w:t>
      </w:r>
      <w:r w:rsidR="00346907" w:rsidRPr="00215883">
        <w:rPr>
          <w:rFonts w:eastAsia="Times New Roman"/>
          <w:color w:val="000000"/>
          <w:szCs w:val="24"/>
        </w:rPr>
        <w:t xml:space="preserve"> minutes late.</w:t>
      </w:r>
      <w:r w:rsidRPr="00215883">
        <w:rPr>
          <w:rFonts w:eastAsia="Times New Roman"/>
          <w:color w:val="000000"/>
          <w:szCs w:val="24"/>
        </w:rPr>
        <w:t> One final thing about tardiness:  We will go by the clock on the computer; we will go by the clock on the wall only if it is in sync with the clock on the computer.  I do not want anyone arguing that s/he is not really late because the clock is wrong. You are supposed to be a few minutes early; therefore, it should not matter if the clock is off or not.</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lastRenderedPageBreak/>
        <w:t>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Illness</w:t>
      </w:r>
      <w:r w:rsidRPr="00215883">
        <w:rPr>
          <w:rFonts w:eastAsia="Times New Roman"/>
          <w:color w:val="000000"/>
          <w:szCs w:val="24"/>
        </w:rPr>
        <w:t>: Save your absences for days when you are ill. If you are ill, it is best not to come to class. If you are coughing so loudly and frequently that you are disrupting class, or if you are sneezing or in any other way compromising others</w:t>
      </w:r>
      <w:r w:rsidR="00DF3CD8" w:rsidRPr="00215883">
        <w:rPr>
          <w:rFonts w:eastAsia="Times New Roman"/>
          <w:color w:val="000000"/>
          <w:szCs w:val="24"/>
        </w:rPr>
        <w:t>’</w:t>
      </w:r>
      <w:r w:rsidRPr="00215883">
        <w:rPr>
          <w:rFonts w:eastAsia="Times New Roman"/>
          <w:color w:val="000000"/>
          <w:szCs w:val="24"/>
        </w:rPr>
        <w:t xml:space="preserve"> health, I will ask you to leave. </w:t>
      </w:r>
      <w:r w:rsidR="00DF3CD8" w:rsidRPr="00215883">
        <w:rPr>
          <w:rFonts w:eastAsia="Times New Roman"/>
          <w:color w:val="000000"/>
          <w:szCs w:val="24"/>
        </w:rPr>
        <w:t>For various reasons,</w:t>
      </w:r>
      <w:r w:rsidRPr="00215883">
        <w:rPr>
          <w:rFonts w:eastAsia="Times New Roman"/>
          <w:color w:val="000000"/>
          <w:szCs w:val="24"/>
        </w:rPr>
        <w:t xml:space="preserve"> it is better to stay home on days when your health is poor. </w:t>
      </w:r>
      <w:r w:rsidR="00D155B9" w:rsidRPr="00215883">
        <w:rPr>
          <w:rFonts w:eastAsia="Times New Roman"/>
          <w:color w:val="000000"/>
          <w:szCs w:val="24"/>
        </w:rPr>
        <w:t xml:space="preserve">Do not come to my office if you are sick. If I get sick, everybody suffers. </w:t>
      </w:r>
      <w:r w:rsidRPr="00215883">
        <w:rPr>
          <w:rFonts w:eastAsia="Times New Roman"/>
          <w:color w:val="FF0000"/>
          <w:szCs w:val="24"/>
        </w:rPr>
        <w:t> </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b/>
          <w:bCs/>
          <w:color w:val="000000"/>
          <w:szCs w:val="24"/>
        </w:rPr>
        <w:t>Conferences</w:t>
      </w:r>
      <w:r w:rsidRPr="00215883">
        <w:rPr>
          <w:rFonts w:eastAsia="Times New Roman"/>
          <w:color w:val="000000"/>
          <w:szCs w:val="24"/>
        </w:rPr>
        <w:t xml:space="preserve">:  You are welcome to schedule an appointment with me at any time during the semester. I encourage multiple conferences over the course of the semester. Come see me for guidance as you develop a paper. If you make an appointment with me but do not show up and do not cancel it ahead of time, I will lower your </w:t>
      </w:r>
      <w:r w:rsidR="00BA6594" w:rsidRPr="00215883">
        <w:rPr>
          <w:rFonts w:eastAsia="Times New Roman"/>
          <w:color w:val="000000"/>
          <w:szCs w:val="24"/>
        </w:rPr>
        <w:t>course grade by one point.</w:t>
      </w:r>
    </w:p>
    <w:p w:rsidR="00060729" w:rsidRPr="00215883" w:rsidRDefault="00060729" w:rsidP="00060729">
      <w:pPr>
        <w:spacing w:before="100" w:beforeAutospacing="1" w:after="100" w:afterAutospacing="1" w:line="240" w:lineRule="auto"/>
        <w:rPr>
          <w:rFonts w:eastAsia="Times New Roman"/>
          <w:color w:val="000000"/>
          <w:szCs w:val="24"/>
        </w:rPr>
      </w:pPr>
      <w:r w:rsidRPr="00215883">
        <w:rPr>
          <w:rFonts w:eastAsia="Times New Roman"/>
          <w:b/>
          <w:bCs/>
          <w:color w:val="000000"/>
          <w:szCs w:val="24"/>
        </w:rPr>
        <w:t>E-mail Submission</w:t>
      </w:r>
      <w:r w:rsidRPr="00215883">
        <w:rPr>
          <w:rFonts w:eastAsia="Times New Roman"/>
          <w:color w:val="000000"/>
          <w:szCs w:val="24"/>
        </w:rPr>
        <w:t>:</w:t>
      </w:r>
      <w:r w:rsidR="00D155B9" w:rsidRPr="00215883">
        <w:rPr>
          <w:rFonts w:eastAsia="Times New Roman"/>
          <w:color w:val="000000"/>
          <w:szCs w:val="24"/>
        </w:rPr>
        <w:t xml:space="preserve"> I do not accept papers submitted by e-mail, and it is not my job to print your paper for you (I am not your secretary).</w:t>
      </w:r>
      <w:r w:rsidRPr="00215883">
        <w:rPr>
          <w:rFonts w:eastAsia="Times New Roman"/>
          <w:color w:val="000000"/>
          <w:szCs w:val="24"/>
        </w:rPr>
        <w:t xml:space="preserve"> I will consider a paper to be late unless it is submitted in proper hardcopy format in class on the due date or to </w:t>
      </w:r>
      <w:r w:rsidR="00D155B9" w:rsidRPr="00215883">
        <w:rPr>
          <w:rFonts w:eastAsia="Times New Roman"/>
          <w:color w:val="000000"/>
          <w:szCs w:val="24"/>
        </w:rPr>
        <w:t>Turnitin.com</w:t>
      </w:r>
      <w:r w:rsidRPr="00215883">
        <w:rPr>
          <w:rFonts w:eastAsia="Times New Roman"/>
          <w:color w:val="000000"/>
          <w:szCs w:val="24"/>
        </w:rPr>
        <w:t xml:space="preserve"> by class time.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Extra Credit Points</w:t>
      </w:r>
      <w:r w:rsidRPr="00215883">
        <w:rPr>
          <w:rFonts w:eastAsia="Times New Roman"/>
          <w:color w:val="000000"/>
          <w:szCs w:val="24"/>
        </w:rPr>
        <w:t xml:space="preserve">:  There are </w:t>
      </w:r>
      <w:r w:rsidR="00BA6594" w:rsidRPr="00215883">
        <w:rPr>
          <w:rFonts w:eastAsia="Times New Roman"/>
          <w:color w:val="000000"/>
          <w:szCs w:val="24"/>
        </w:rPr>
        <w:t>two</w:t>
      </w:r>
      <w:r w:rsidRPr="00215883">
        <w:rPr>
          <w:rFonts w:eastAsia="Times New Roman"/>
          <w:color w:val="000000"/>
          <w:szCs w:val="24"/>
        </w:rPr>
        <w:t xml:space="preserve"> ways to earn extra credit in this course.</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1) If you volunteer your paper for class discussion, you may receive up to 5 points on a one-time basis. Here is what</w:t>
      </w:r>
      <w:r w:rsidR="00D155B9" w:rsidRPr="00215883">
        <w:rPr>
          <w:rFonts w:eastAsia="Times New Roman"/>
          <w:color w:val="000000"/>
          <w:szCs w:val="24"/>
        </w:rPr>
        <w:t xml:space="preserve"> you need to do for full credit. N</w:t>
      </w:r>
      <w:r w:rsidRPr="00215883">
        <w:rPr>
          <w:rFonts w:eastAsia="Times New Roman"/>
          <w:color w:val="000000"/>
          <w:szCs w:val="24"/>
        </w:rPr>
        <w:t xml:space="preserve">ot later than noon on the day before we are scheduled to discuss your paper, </w:t>
      </w:r>
      <w:r w:rsidR="00D155B9" w:rsidRPr="00215883">
        <w:rPr>
          <w:rFonts w:eastAsia="Times New Roman"/>
          <w:color w:val="000000"/>
          <w:szCs w:val="24"/>
        </w:rPr>
        <w:t>send me</w:t>
      </w:r>
      <w:r w:rsidRPr="00215883">
        <w:rPr>
          <w:rFonts w:eastAsia="Times New Roman"/>
          <w:color w:val="000000"/>
          <w:szCs w:val="24"/>
        </w:rPr>
        <w:t xml:space="preserve"> a copy of your paper </w:t>
      </w:r>
      <w:r w:rsidR="00D155B9" w:rsidRPr="00215883">
        <w:rPr>
          <w:rFonts w:eastAsia="Times New Roman"/>
          <w:color w:val="000000"/>
          <w:szCs w:val="24"/>
        </w:rPr>
        <w:t>on e-mail.</w:t>
      </w:r>
      <w:r w:rsidRPr="00215883">
        <w:rPr>
          <w:rFonts w:eastAsia="Times New Roman"/>
          <w:color w:val="000000"/>
          <w:szCs w:val="24"/>
        </w:rPr>
        <w:t xml:space="preserve"> </w:t>
      </w:r>
      <w:r w:rsidR="00D155B9" w:rsidRPr="00215883">
        <w:rPr>
          <w:rFonts w:eastAsia="Times New Roman"/>
          <w:color w:val="000000"/>
          <w:szCs w:val="24"/>
        </w:rPr>
        <w:t>Attach your paper to the e-mail. </w:t>
      </w:r>
      <w:r w:rsidRPr="00215883">
        <w:rPr>
          <w:rFonts w:eastAsia="Times New Roman"/>
          <w:color w:val="000000"/>
          <w:szCs w:val="24"/>
        </w:rPr>
        <w:t>The paper must meet the minimum requirements for length and structure, and you must be present in class to participate in discussion. If a number of people want to volunteer, we will have a lottery.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BA6594" w:rsidP="00060729">
      <w:pPr>
        <w:spacing w:after="0" w:line="240" w:lineRule="auto"/>
        <w:rPr>
          <w:rFonts w:eastAsia="Times New Roman"/>
          <w:color w:val="000000"/>
          <w:szCs w:val="24"/>
        </w:rPr>
      </w:pPr>
      <w:r w:rsidRPr="00215883">
        <w:rPr>
          <w:rFonts w:eastAsia="Times New Roman"/>
          <w:color w:val="000000"/>
          <w:szCs w:val="24"/>
        </w:rPr>
        <w:t>2</w:t>
      </w:r>
      <w:r w:rsidR="00060729" w:rsidRPr="00215883">
        <w:rPr>
          <w:rFonts w:eastAsia="Times New Roman"/>
          <w:color w:val="000000"/>
          <w:szCs w:val="24"/>
        </w:rPr>
        <w:t xml:space="preserve">) You may earn 1 point for attending each cultural event related to the </w:t>
      </w:r>
      <w:r w:rsidR="00D155B9" w:rsidRPr="00215883">
        <w:rPr>
          <w:rFonts w:eastAsia="Times New Roman"/>
          <w:color w:val="000000"/>
          <w:szCs w:val="24"/>
        </w:rPr>
        <w:t>C</w:t>
      </w:r>
      <w:r w:rsidR="00060729" w:rsidRPr="00215883">
        <w:rPr>
          <w:rFonts w:eastAsia="Times New Roman"/>
          <w:color w:val="000000"/>
          <w:szCs w:val="24"/>
        </w:rPr>
        <w:t xml:space="preserve">ommon </w:t>
      </w:r>
      <w:r w:rsidR="00D155B9" w:rsidRPr="00215883">
        <w:rPr>
          <w:rFonts w:eastAsia="Times New Roman"/>
          <w:color w:val="000000"/>
          <w:szCs w:val="24"/>
        </w:rPr>
        <w:t>B</w:t>
      </w:r>
      <w:r w:rsidR="00060729" w:rsidRPr="00215883">
        <w:rPr>
          <w:rFonts w:eastAsia="Times New Roman"/>
          <w:color w:val="000000"/>
          <w:szCs w:val="24"/>
        </w:rPr>
        <w:t>ook. I will receive a</w:t>
      </w:r>
      <w:r w:rsidR="00D155B9" w:rsidRPr="00215883">
        <w:rPr>
          <w:rFonts w:eastAsia="Times New Roman"/>
          <w:color w:val="000000"/>
          <w:szCs w:val="24"/>
        </w:rPr>
        <w:t xml:space="preserve"> list of students who attended.</w:t>
      </w:r>
    </w:p>
    <w:p w:rsidR="00D155B9" w:rsidRPr="00215883" w:rsidRDefault="00D155B9" w:rsidP="00D155B9">
      <w:pPr>
        <w:spacing w:after="0" w:line="240" w:lineRule="auto"/>
        <w:rPr>
          <w:rFonts w:eastAsia="Times New Roman"/>
          <w:color w:val="000000"/>
          <w:szCs w:val="24"/>
        </w:rPr>
      </w:pPr>
    </w:p>
    <w:p w:rsidR="00060729" w:rsidRPr="00215883" w:rsidRDefault="00060729" w:rsidP="00D155B9">
      <w:pPr>
        <w:spacing w:after="0" w:line="240" w:lineRule="auto"/>
        <w:rPr>
          <w:rFonts w:eastAsia="Times New Roman"/>
          <w:color w:val="000000"/>
          <w:szCs w:val="24"/>
        </w:rPr>
      </w:pPr>
      <w:r w:rsidRPr="00215883">
        <w:rPr>
          <w:rFonts w:eastAsia="Times New Roman"/>
          <w:b/>
          <w:bCs/>
          <w:color w:val="000000"/>
          <w:szCs w:val="24"/>
        </w:rPr>
        <w:t>Format for Papers</w:t>
      </w:r>
      <w:r w:rsidRPr="00215883">
        <w:rPr>
          <w:rFonts w:eastAsia="Times New Roman"/>
          <w:color w:val="000000"/>
          <w:szCs w:val="24"/>
        </w:rPr>
        <w:t>: Make your paper easy for your professor to read and evaluate. Do so by following the following guidelines.</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Word-processed double-spaced papers are required. </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Only </w:t>
      </w:r>
      <w:r w:rsidRPr="00215883">
        <w:rPr>
          <w:rFonts w:eastAsia="Times New Roman"/>
          <w:bCs/>
          <w:color w:val="000000"/>
          <w:szCs w:val="24"/>
        </w:rPr>
        <w:t>black print</w:t>
      </w:r>
      <w:r w:rsidRPr="00215883">
        <w:rPr>
          <w:rFonts w:eastAsia="Times New Roman"/>
          <w:color w:val="000000"/>
          <w:szCs w:val="24"/>
        </w:rPr>
        <w:t> will be acceptable. </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Print only on one side of the page and </w:t>
      </w:r>
      <w:r w:rsidR="00D155B9" w:rsidRPr="00215883">
        <w:rPr>
          <w:rFonts w:eastAsia="Times New Roman"/>
          <w:bCs/>
          <w:color w:val="000000"/>
          <w:szCs w:val="24"/>
        </w:rPr>
        <w:t>do not use the “</w:t>
      </w:r>
      <w:r w:rsidRPr="00215883">
        <w:rPr>
          <w:rFonts w:eastAsia="Times New Roman"/>
          <w:bCs/>
          <w:color w:val="000000"/>
          <w:szCs w:val="24"/>
        </w:rPr>
        <w:t>draft</w:t>
      </w:r>
      <w:r w:rsidR="00D155B9" w:rsidRPr="00215883">
        <w:rPr>
          <w:rFonts w:eastAsia="Times New Roman"/>
          <w:bCs/>
          <w:color w:val="000000"/>
          <w:szCs w:val="24"/>
        </w:rPr>
        <w:t>”</w:t>
      </w:r>
      <w:r w:rsidRPr="00215883">
        <w:rPr>
          <w:rFonts w:eastAsia="Times New Roman"/>
          <w:bCs/>
          <w:color w:val="000000"/>
          <w:szCs w:val="24"/>
        </w:rPr>
        <w:t xml:space="preserve"> function</w:t>
      </w:r>
      <w:r w:rsidR="00D155B9" w:rsidRPr="00215883">
        <w:rPr>
          <w:rFonts w:eastAsia="Times New Roman"/>
          <w:color w:val="000000"/>
          <w:szCs w:val="24"/>
        </w:rPr>
        <w:t> on your computer (use “</w:t>
      </w:r>
      <w:r w:rsidRPr="00215883">
        <w:rPr>
          <w:rFonts w:eastAsia="Times New Roman"/>
          <w:color w:val="000000"/>
          <w:szCs w:val="24"/>
        </w:rPr>
        <w:t>normal</w:t>
      </w:r>
      <w:r w:rsidR="00D155B9" w:rsidRPr="00215883">
        <w:rPr>
          <w:rFonts w:eastAsia="Times New Roman"/>
          <w:color w:val="000000"/>
          <w:szCs w:val="24"/>
        </w:rPr>
        <w:t>”</w:t>
      </w:r>
      <w:r w:rsidRPr="00215883">
        <w:rPr>
          <w:rFonts w:eastAsia="Times New Roman"/>
          <w:color w:val="000000"/>
          <w:szCs w:val="24"/>
        </w:rPr>
        <w:t xml:space="preserve"> or better): give me a good-looking, easy-to-read copy. </w:t>
      </w:r>
      <w:r w:rsidR="00D155B9" w:rsidRPr="00215883">
        <w:rPr>
          <w:rFonts w:eastAsia="Times New Roman"/>
          <w:color w:val="000000"/>
          <w:szCs w:val="24"/>
        </w:rPr>
        <w:t>But do not boldface your text.</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The margins should be </w:t>
      </w:r>
      <w:r w:rsidR="00BA6594" w:rsidRPr="00215883">
        <w:rPr>
          <w:rFonts w:eastAsia="Times New Roman"/>
          <w:color w:val="000000"/>
          <w:szCs w:val="24"/>
        </w:rPr>
        <w:t>as they appear in this syllabus.</w:t>
      </w:r>
      <w:r w:rsidRPr="00215883">
        <w:rPr>
          <w:rFonts w:eastAsia="Times New Roman"/>
          <w:color w:val="000000"/>
          <w:szCs w:val="24"/>
        </w:rPr>
        <w:t> </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Use a </w:t>
      </w:r>
      <w:r w:rsidRPr="00215883">
        <w:rPr>
          <w:rFonts w:eastAsia="Times New Roman"/>
          <w:bCs/>
          <w:color w:val="000000"/>
          <w:szCs w:val="24"/>
        </w:rPr>
        <w:t>ragged right margin</w:t>
      </w:r>
      <w:r w:rsidRPr="00215883">
        <w:rPr>
          <w:rFonts w:eastAsia="Times New Roman"/>
          <w:color w:val="000000"/>
          <w:szCs w:val="24"/>
        </w:rPr>
        <w:t>. (This syllabus has a ragged right margin. A justified margin is a straight line.)</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If you use MS Word, the font i</w:t>
      </w:r>
      <w:r w:rsidR="00D155B9" w:rsidRPr="00215883">
        <w:rPr>
          <w:rFonts w:eastAsia="Times New Roman"/>
          <w:color w:val="000000"/>
          <w:szCs w:val="24"/>
        </w:rPr>
        <w:t xml:space="preserve">s called Courier New, 12-point. </w:t>
      </w:r>
      <w:r w:rsidRPr="00215883">
        <w:rPr>
          <w:rFonts w:eastAsia="Times New Roman"/>
          <w:color w:val="000000"/>
          <w:szCs w:val="24"/>
        </w:rPr>
        <w:t xml:space="preserve"> It is NOT called Courier. It is called Courier New.</w:t>
      </w:r>
      <w:r w:rsidR="00D155B9" w:rsidRPr="00215883">
        <w:rPr>
          <w:rFonts w:eastAsia="Times New Roman"/>
          <w:color w:val="000000"/>
          <w:szCs w:val="24"/>
        </w:rPr>
        <w:t xml:space="preserve"> If you are using Google Docs or a foreign laptop</w:t>
      </w:r>
      <w:r w:rsidR="00BA6594" w:rsidRPr="00215883">
        <w:rPr>
          <w:rFonts w:eastAsia="Times New Roman"/>
          <w:color w:val="000000"/>
          <w:szCs w:val="24"/>
        </w:rPr>
        <w:t xml:space="preserve"> or an Apple computer</w:t>
      </w:r>
      <w:r w:rsidR="00D155B9" w:rsidRPr="00215883">
        <w:rPr>
          <w:rFonts w:eastAsia="Times New Roman"/>
          <w:color w:val="000000"/>
          <w:szCs w:val="24"/>
        </w:rPr>
        <w:t>, you may have to adjust the font size. It is best to check your font and size with me in advance.</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Put your name and course number at the top of page one (left side</w:t>
      </w:r>
      <w:r w:rsidR="00D155B9" w:rsidRPr="00215883">
        <w:rPr>
          <w:rFonts w:eastAsia="Times New Roman"/>
          <w:color w:val="000000"/>
          <w:szCs w:val="24"/>
        </w:rPr>
        <w:t>, double spaced</w:t>
      </w:r>
      <w:r w:rsidRPr="00215883">
        <w:rPr>
          <w:rFonts w:eastAsia="Times New Roman"/>
          <w:color w:val="000000"/>
          <w:szCs w:val="24"/>
        </w:rPr>
        <w:t>), </w:t>
      </w:r>
      <w:r w:rsidRPr="00215883">
        <w:rPr>
          <w:rFonts w:eastAsia="Times New Roman"/>
          <w:bCs/>
          <w:color w:val="000000"/>
          <w:szCs w:val="24"/>
        </w:rPr>
        <w:t>number your pages</w:t>
      </w:r>
      <w:r w:rsidRPr="00215883">
        <w:rPr>
          <w:rFonts w:eastAsia="Times New Roman"/>
          <w:color w:val="000000"/>
          <w:szCs w:val="24"/>
        </w:rPr>
        <w:t>, give your paper a title (do not underline, boldface, or italicize your title), underline your thesis statement, </w:t>
      </w:r>
      <w:r w:rsidRPr="00215883">
        <w:rPr>
          <w:rFonts w:eastAsia="Times New Roman"/>
          <w:bCs/>
          <w:color w:val="000000"/>
          <w:szCs w:val="24"/>
        </w:rPr>
        <w:t xml:space="preserve">and boldface your topic </w:t>
      </w:r>
      <w:r w:rsidRPr="00215883">
        <w:rPr>
          <w:rFonts w:eastAsia="Times New Roman"/>
          <w:bCs/>
          <w:color w:val="000000"/>
          <w:szCs w:val="24"/>
        </w:rPr>
        <w:lastRenderedPageBreak/>
        <w:t>sentences</w:t>
      </w:r>
      <w:r w:rsidRPr="00215883">
        <w:rPr>
          <w:rFonts w:eastAsia="Times New Roman"/>
          <w:color w:val="000000"/>
          <w:szCs w:val="24"/>
        </w:rPr>
        <w:t>. </w:t>
      </w:r>
      <w:r w:rsidRPr="00215883">
        <w:rPr>
          <w:rFonts w:eastAsia="Times New Roman"/>
          <w:bCs/>
          <w:color w:val="000000"/>
          <w:szCs w:val="24"/>
        </w:rPr>
        <w:t>Note: The introduction and conclusion do not contain topic sentences</w:t>
      </w:r>
      <w:r w:rsidRPr="00215883">
        <w:rPr>
          <w:rFonts w:eastAsia="Times New Roman"/>
          <w:color w:val="000000"/>
          <w:szCs w:val="24"/>
        </w:rPr>
        <w:t>. Do not boldface anything in the introduction or conclusion.</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Staple your pages together ½ inch from the upper left corner; make sure that the staple is at a 45-degree angle not more than ½ inch from the corner; do not use paper clips or bend the pages over at the top. Absolutely do not bend and tear the corners of your pages! </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Insert headings for each section of the classical argument: introduction, background one (textual connection), background two (focused topic), arguments, objections, replies, </w:t>
      </w:r>
      <w:proofErr w:type="gramStart"/>
      <w:r w:rsidRPr="00215883">
        <w:rPr>
          <w:rFonts w:eastAsia="Times New Roman"/>
          <w:color w:val="000000"/>
          <w:szCs w:val="24"/>
        </w:rPr>
        <w:t>conclusion</w:t>
      </w:r>
      <w:proofErr w:type="gramEnd"/>
      <w:r w:rsidRPr="00215883">
        <w:rPr>
          <w:rFonts w:eastAsia="Times New Roman"/>
          <w:color w:val="000000"/>
          <w:szCs w:val="24"/>
        </w:rPr>
        <w:t>.</w:t>
      </w:r>
      <w:r w:rsidR="00D155B9" w:rsidRPr="00215883">
        <w:rPr>
          <w:rFonts w:eastAsia="Times New Roman"/>
          <w:color w:val="000000"/>
          <w:szCs w:val="24"/>
        </w:rPr>
        <w:t xml:space="preserve"> Yes, I want headings to appear in your paper.</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Number your paragraphs next to the paragraph indentations. You may do this by hand. The introduction is paragraph 1.</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Use the MLA format in </w:t>
      </w:r>
      <w:r w:rsidRPr="00215883">
        <w:rPr>
          <w:rFonts w:eastAsia="Times New Roman"/>
          <w:i/>
          <w:iCs/>
          <w:color w:val="000000"/>
          <w:szCs w:val="24"/>
        </w:rPr>
        <w:t>Rules for Writers</w:t>
      </w:r>
      <w:r w:rsidRPr="00215883">
        <w:rPr>
          <w:rFonts w:eastAsia="Times New Roman"/>
          <w:color w:val="000000"/>
          <w:szCs w:val="24"/>
        </w:rPr>
        <w:t> or whatever handbook you are using (this means that you must have parenthetical citations</w:t>
      </w:r>
      <w:r w:rsidR="00D155B9" w:rsidRPr="00215883">
        <w:rPr>
          <w:rFonts w:eastAsia="Times New Roman"/>
          <w:color w:val="000000"/>
          <w:szCs w:val="24"/>
        </w:rPr>
        <w:t xml:space="preserve"> in the text and a list of work[s]</w:t>
      </w:r>
      <w:r w:rsidRPr="00215883">
        <w:rPr>
          <w:rFonts w:eastAsia="Times New Roman"/>
          <w:color w:val="000000"/>
          <w:szCs w:val="24"/>
        </w:rPr>
        <w:t xml:space="preserve"> cited at the end of the paper). Signal phrases are the third part of MLA format.</w:t>
      </w:r>
    </w:p>
    <w:p w:rsidR="00060729" w:rsidRPr="00215883" w:rsidRDefault="00060729" w:rsidP="00060729">
      <w:pPr>
        <w:numPr>
          <w:ilvl w:val="0"/>
          <w:numId w:val="11"/>
        </w:numPr>
        <w:spacing w:before="100" w:beforeAutospacing="1" w:after="100" w:afterAutospacing="1" w:line="240" w:lineRule="auto"/>
        <w:rPr>
          <w:rFonts w:eastAsia="Times New Roman"/>
          <w:color w:val="000000"/>
          <w:szCs w:val="24"/>
        </w:rPr>
      </w:pPr>
      <w:r w:rsidRPr="00215883">
        <w:rPr>
          <w:rFonts w:eastAsia="Times New Roman"/>
          <w:color w:val="000000"/>
          <w:szCs w:val="24"/>
        </w:rPr>
        <w:t xml:space="preserve">You are required to bring </w:t>
      </w:r>
      <w:r w:rsidR="00381104" w:rsidRPr="00215883">
        <w:rPr>
          <w:rFonts w:eastAsia="Times New Roman"/>
          <w:color w:val="000000"/>
          <w:szCs w:val="24"/>
        </w:rPr>
        <w:t xml:space="preserve">a </w:t>
      </w:r>
      <w:r w:rsidRPr="00215883">
        <w:rPr>
          <w:rFonts w:eastAsia="Times New Roman"/>
          <w:color w:val="000000"/>
          <w:szCs w:val="24"/>
        </w:rPr>
        <w:t>large blue book</w:t>
      </w:r>
      <w:r w:rsidR="00381104" w:rsidRPr="00215883">
        <w:rPr>
          <w:rFonts w:eastAsia="Times New Roman"/>
          <w:color w:val="000000"/>
          <w:szCs w:val="24"/>
        </w:rPr>
        <w:t xml:space="preserve"> to</w:t>
      </w:r>
      <w:r w:rsidRPr="00215883">
        <w:rPr>
          <w:rFonts w:eastAsia="Times New Roman"/>
          <w:color w:val="000000"/>
          <w:szCs w:val="24"/>
        </w:rPr>
        <w:t xml:space="preserve"> the final examination and to write only with a blue or black ballpoint pen. </w:t>
      </w:r>
      <w:r w:rsidRPr="00215883">
        <w:rPr>
          <w:rFonts w:eastAsia="Times New Roman"/>
          <w:bCs/>
          <w:color w:val="000000"/>
          <w:szCs w:val="24"/>
        </w:rPr>
        <w:t>You may NOT use your own paper for the final exam!</w:t>
      </w:r>
    </w:p>
    <w:p w:rsidR="00060729" w:rsidRPr="00215883" w:rsidRDefault="00060729" w:rsidP="00381104">
      <w:pPr>
        <w:spacing w:before="100" w:beforeAutospacing="1" w:after="100" w:afterAutospacing="1" w:line="240" w:lineRule="auto"/>
        <w:rPr>
          <w:rFonts w:eastAsia="Times New Roman"/>
          <w:color w:val="000000"/>
          <w:szCs w:val="24"/>
        </w:rPr>
      </w:pPr>
      <w:r w:rsidRPr="00215883">
        <w:rPr>
          <w:rFonts w:eastAsia="Times New Roman"/>
          <w:b/>
          <w:bCs/>
          <w:color w:val="000000"/>
          <w:szCs w:val="24"/>
        </w:rPr>
        <w:t>Late Papers</w:t>
      </w:r>
      <w:r w:rsidRPr="00215883">
        <w:rPr>
          <w:rFonts w:eastAsia="Times New Roman"/>
          <w:color w:val="000000"/>
          <w:szCs w:val="24"/>
        </w:rPr>
        <w:t xml:space="preserve">:  Papers are due in class at the beginning of </w:t>
      </w:r>
      <w:r w:rsidR="00BA6594" w:rsidRPr="00215883">
        <w:rPr>
          <w:rFonts w:eastAsia="Times New Roman"/>
          <w:color w:val="000000"/>
          <w:szCs w:val="24"/>
        </w:rPr>
        <w:t>the period</w:t>
      </w:r>
      <w:r w:rsidRPr="00215883">
        <w:rPr>
          <w:rFonts w:eastAsia="Times New Roman"/>
          <w:color w:val="000000"/>
          <w:szCs w:val="24"/>
        </w:rPr>
        <w:t xml:space="preserve"> on the due dates.  A paper turned in within 24 hours (the clock starts when our class does) will lose one point. </w:t>
      </w:r>
      <w:r w:rsidRPr="00215883">
        <w:rPr>
          <w:rFonts w:eastAsia="Times New Roman"/>
          <w:bCs/>
          <w:color w:val="000000"/>
          <w:szCs w:val="24"/>
        </w:rPr>
        <w:t>The paper will lose one point for each additional day late (that means calendar day, not class day: </w:t>
      </w:r>
      <w:r w:rsidR="005C6D98" w:rsidRPr="00215883">
        <w:rPr>
          <w:rFonts w:eastAsia="Times New Roman"/>
          <w:bCs/>
          <w:color w:val="000000"/>
          <w:szCs w:val="24"/>
        </w:rPr>
        <w:t xml:space="preserve">weekend </w:t>
      </w:r>
      <w:proofErr w:type="gramStart"/>
      <w:r w:rsidR="005C6D98" w:rsidRPr="00215883">
        <w:rPr>
          <w:rFonts w:eastAsia="Times New Roman"/>
          <w:bCs/>
          <w:color w:val="000000"/>
          <w:szCs w:val="24"/>
        </w:rPr>
        <w:t>days</w:t>
      </w:r>
      <w:proofErr w:type="gramEnd"/>
      <w:r w:rsidR="005C6D98" w:rsidRPr="00215883">
        <w:rPr>
          <w:rFonts w:eastAsia="Times New Roman"/>
          <w:bCs/>
          <w:color w:val="000000"/>
          <w:szCs w:val="24"/>
        </w:rPr>
        <w:t xml:space="preserve"> count).</w:t>
      </w:r>
      <w:r w:rsidRPr="00215883">
        <w:rPr>
          <w:rFonts w:eastAsia="Times New Roman"/>
          <w:color w:val="000000"/>
          <w:szCs w:val="24"/>
        </w:rPr>
        <w:t> </w:t>
      </w:r>
      <w:proofErr w:type="gramStart"/>
      <w:r w:rsidRPr="00215883">
        <w:rPr>
          <w:rFonts w:eastAsia="Times New Roman"/>
          <w:bCs/>
          <w:color w:val="000000"/>
          <w:szCs w:val="24"/>
        </w:rPr>
        <w:t xml:space="preserve">If it is not submitted within </w:t>
      </w:r>
      <w:r w:rsidR="00BA6594" w:rsidRPr="00215883">
        <w:rPr>
          <w:rFonts w:eastAsia="Times New Roman"/>
          <w:bCs/>
          <w:color w:val="000000"/>
          <w:szCs w:val="24"/>
        </w:rPr>
        <w:t>seven</w:t>
      </w:r>
      <w:r w:rsidRPr="00215883">
        <w:rPr>
          <w:rFonts w:eastAsia="Times New Roman"/>
          <w:bCs/>
          <w:color w:val="000000"/>
          <w:szCs w:val="24"/>
        </w:rPr>
        <w:t xml:space="preserve"> days of the due date (or within </w:t>
      </w:r>
      <w:r w:rsidR="00BA6594" w:rsidRPr="00215883">
        <w:rPr>
          <w:rFonts w:eastAsia="Times New Roman"/>
          <w:bCs/>
          <w:color w:val="000000"/>
          <w:szCs w:val="24"/>
        </w:rPr>
        <w:t>seven</w:t>
      </w:r>
      <w:r w:rsidRPr="00215883">
        <w:rPr>
          <w:rFonts w:eastAsia="Times New Roman"/>
          <w:bCs/>
          <w:color w:val="000000"/>
          <w:szCs w:val="24"/>
        </w:rPr>
        <w:t xml:space="preserve"> days of your return from a documented absence), you will automatically receive an F for the course.</w:t>
      </w:r>
      <w:proofErr w:type="gramEnd"/>
      <w:r w:rsidRPr="00215883">
        <w:rPr>
          <w:rFonts w:eastAsia="Times New Roman"/>
          <w:b/>
          <w:bCs/>
          <w:color w:val="000000"/>
          <w:szCs w:val="24"/>
        </w:rPr>
        <w:t> </w:t>
      </w:r>
      <w:r w:rsidRPr="00215883">
        <w:rPr>
          <w:rFonts w:eastAsia="Times New Roman"/>
          <w:color w:val="000000"/>
          <w:szCs w:val="24"/>
        </w:rPr>
        <w:t>In the event of an emergency, please make every attempt to notify me BEFORE the due da</w:t>
      </w:r>
      <w:r w:rsidR="005C6D98" w:rsidRPr="00215883">
        <w:rPr>
          <w:rFonts w:eastAsia="Times New Roman"/>
          <w:color w:val="000000"/>
          <w:szCs w:val="24"/>
        </w:rPr>
        <w:t>te by e-mail or voice message. </w:t>
      </w:r>
      <w:r w:rsidRPr="00215883">
        <w:rPr>
          <w:rFonts w:eastAsia="Times New Roman"/>
          <w:color w:val="000000"/>
          <w:szCs w:val="24"/>
        </w:rPr>
        <w:t>Official paper documentation of your excuse is required with a late submission. Papers may receive extensions for medical/family problems, but </w:t>
      </w:r>
      <w:r w:rsidRPr="00215883">
        <w:rPr>
          <w:rFonts w:eastAsia="Times New Roman"/>
          <w:bCs/>
          <w:color w:val="000000"/>
          <w:szCs w:val="24"/>
        </w:rPr>
        <w:t>absences may not be waived or made up for any reason</w:t>
      </w:r>
      <w:r w:rsidRPr="00215883">
        <w:rPr>
          <w:rFonts w:eastAsia="Times New Roman"/>
          <w:color w:val="000000"/>
          <w:szCs w:val="24"/>
        </w:rPr>
        <w:t>. Computer problems are not an excuse for late work, so be sure to back up your work on a disk or flash drive, on the network, or on e-mail. </w:t>
      </w:r>
      <w:r w:rsidRPr="00215883">
        <w:rPr>
          <w:rFonts w:eastAsia="Times New Roman"/>
          <w:b/>
          <w:bCs/>
          <w:iCs/>
          <w:color w:val="FF0000"/>
          <w:szCs w:val="24"/>
        </w:rPr>
        <w:t xml:space="preserve">ALL EXCUSED LATE WORK MUST BE TURNED IN WITH YOUR OFFICIAL </w:t>
      </w:r>
      <w:r w:rsidR="005C6D98" w:rsidRPr="00215883">
        <w:rPr>
          <w:rFonts w:eastAsia="Times New Roman"/>
          <w:b/>
          <w:bCs/>
          <w:iCs/>
          <w:color w:val="FF0000"/>
          <w:szCs w:val="24"/>
        </w:rPr>
        <w:t>ON-</w:t>
      </w:r>
      <w:r w:rsidRPr="00215883">
        <w:rPr>
          <w:rFonts w:eastAsia="Times New Roman"/>
          <w:b/>
          <w:bCs/>
          <w:iCs/>
          <w:color w:val="FF0000"/>
          <w:szCs w:val="24"/>
        </w:rPr>
        <w:t>PAPER EXCUSE WITHIN ONE WEEK (</w:t>
      </w:r>
      <w:r w:rsidR="00BA6594" w:rsidRPr="00215883">
        <w:rPr>
          <w:rFonts w:eastAsia="Times New Roman"/>
          <w:b/>
          <w:bCs/>
          <w:iCs/>
          <w:color w:val="FF0000"/>
          <w:szCs w:val="24"/>
        </w:rPr>
        <w:t>SEVEN</w:t>
      </w:r>
      <w:r w:rsidRPr="00215883">
        <w:rPr>
          <w:rFonts w:eastAsia="Times New Roman"/>
          <w:b/>
          <w:bCs/>
          <w:iCs/>
          <w:color w:val="FF0000"/>
          <w:szCs w:val="24"/>
        </w:rPr>
        <w:t xml:space="preserve"> CALENDAR DAYS) OF YOUR RETURN TO CLASS, OR YOU WILL FAIL THE COURSE</w:t>
      </w:r>
      <w:r w:rsidRPr="00215883">
        <w:rPr>
          <w:rFonts w:eastAsia="Times New Roman"/>
          <w:b/>
          <w:color w:val="FF0000"/>
          <w:szCs w:val="24"/>
        </w:rPr>
        <w:t>. </w:t>
      </w:r>
      <w:r w:rsidRPr="00215883">
        <w:rPr>
          <w:rFonts w:eastAsia="Times New Roman"/>
          <w:color w:val="000000"/>
          <w:szCs w:val="24"/>
        </w:rPr>
        <w:t>In the event of a catastrophic illness or injury or family problem, it is a good idea to contact the office of the Dean of Students.</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More on Plagiarism</w:t>
      </w:r>
      <w:r w:rsidRPr="00215883">
        <w:rPr>
          <w:rFonts w:eastAsia="Times New Roman"/>
          <w:color w:val="000000"/>
          <w:szCs w:val="24"/>
        </w:rPr>
        <w:t xml:space="preserve">:  Winthrop maintains strict standards regarding </w:t>
      </w:r>
      <w:r w:rsidR="005C6D98" w:rsidRPr="00215883">
        <w:rPr>
          <w:rFonts w:eastAsia="Times New Roman"/>
          <w:color w:val="000000"/>
          <w:szCs w:val="24"/>
        </w:rPr>
        <w:t>“</w:t>
      </w:r>
      <w:r w:rsidRPr="00215883">
        <w:rPr>
          <w:rFonts w:eastAsia="Times New Roman"/>
          <w:color w:val="000000"/>
          <w:szCs w:val="24"/>
        </w:rPr>
        <w:t>The Corre</w:t>
      </w:r>
      <w:r w:rsidR="005C6D98" w:rsidRPr="00215883">
        <w:rPr>
          <w:rFonts w:eastAsia="Times New Roman"/>
          <w:color w:val="000000"/>
          <w:szCs w:val="24"/>
        </w:rPr>
        <w:t>ct Use of Borrowed Information.”</w:t>
      </w:r>
      <w:r w:rsidRPr="00215883">
        <w:rPr>
          <w:rFonts w:eastAsia="Times New Roman"/>
          <w:color w:val="000000"/>
          <w:szCs w:val="24"/>
        </w:rPr>
        <w:t xml:space="preserve"> While there is a big difference between minor unconscious plagiarism and the deliberate theft of others</w:t>
      </w:r>
      <w:r w:rsidR="005C6D98" w:rsidRPr="00215883">
        <w:rPr>
          <w:rFonts w:eastAsia="Times New Roman"/>
          <w:color w:val="000000"/>
          <w:szCs w:val="24"/>
        </w:rPr>
        <w:t>’</w:t>
      </w:r>
      <w:r w:rsidRPr="00215883">
        <w:rPr>
          <w:rFonts w:eastAsia="Times New Roman"/>
          <w:color w:val="000000"/>
          <w:szCs w:val="24"/>
        </w:rPr>
        <w:t xml:space="preserve"> language and ideas on a major scale (for example, copying an article), plagiarism in my class, as in all other courses at the university, will not be tolerated and will result in penalties ranging from grade reduction to an F for the course. Here are some additional points to remember: </w:t>
      </w:r>
    </w:p>
    <w:p w:rsidR="00060729" w:rsidRPr="00215883" w:rsidRDefault="00060729" w:rsidP="00060729">
      <w:pPr>
        <w:numPr>
          <w:ilvl w:val="0"/>
          <w:numId w:val="12"/>
        </w:numPr>
        <w:spacing w:before="100" w:beforeAutospacing="1" w:after="100" w:afterAutospacing="1" w:line="270" w:lineRule="atLeast"/>
        <w:rPr>
          <w:rFonts w:eastAsia="Times New Roman"/>
          <w:color w:val="000000"/>
          <w:szCs w:val="24"/>
        </w:rPr>
      </w:pPr>
      <w:r w:rsidRPr="00215883">
        <w:rPr>
          <w:rFonts w:eastAsia="Times New Roman"/>
          <w:color w:val="000000"/>
          <w:szCs w:val="24"/>
        </w:rPr>
        <w:t xml:space="preserve">The use of secondary sources must conform to the MLA documentation style in </w:t>
      </w:r>
      <w:r w:rsidR="005C6D98" w:rsidRPr="00215883">
        <w:rPr>
          <w:rFonts w:eastAsia="Times New Roman"/>
          <w:i/>
          <w:color w:val="000000"/>
          <w:szCs w:val="24"/>
        </w:rPr>
        <w:t>Rules for Writers</w:t>
      </w:r>
      <w:r w:rsidRPr="00215883">
        <w:rPr>
          <w:rFonts w:eastAsia="Times New Roman"/>
          <w:color w:val="000000"/>
          <w:szCs w:val="24"/>
        </w:rPr>
        <w:t>. Crediting sources properly is an important part of being a member of an academic community. Academic honesty has numerous advantages.</w:t>
      </w:r>
    </w:p>
    <w:p w:rsidR="00060729" w:rsidRPr="00215883" w:rsidRDefault="00060729" w:rsidP="00060729">
      <w:pPr>
        <w:numPr>
          <w:ilvl w:val="0"/>
          <w:numId w:val="12"/>
        </w:numPr>
        <w:spacing w:before="100" w:beforeAutospacing="1" w:after="100" w:afterAutospacing="1" w:line="270" w:lineRule="atLeast"/>
        <w:rPr>
          <w:rFonts w:eastAsia="Times New Roman"/>
          <w:color w:val="000000"/>
          <w:szCs w:val="24"/>
        </w:rPr>
      </w:pPr>
      <w:r w:rsidRPr="00215883">
        <w:rPr>
          <w:rFonts w:eastAsia="Times New Roman"/>
          <w:color w:val="000000"/>
          <w:szCs w:val="24"/>
        </w:rPr>
        <w:t>The submission of the same paper by one student in multiple sections or by different students in multiple sections is forbidden.</w:t>
      </w:r>
    </w:p>
    <w:p w:rsidR="00060729" w:rsidRPr="00215883" w:rsidRDefault="00060729" w:rsidP="00060729">
      <w:pPr>
        <w:numPr>
          <w:ilvl w:val="0"/>
          <w:numId w:val="12"/>
        </w:numPr>
        <w:spacing w:before="100" w:beforeAutospacing="1" w:after="100" w:afterAutospacing="1" w:line="270" w:lineRule="atLeast"/>
        <w:rPr>
          <w:rFonts w:eastAsia="Times New Roman"/>
          <w:color w:val="000000"/>
          <w:szCs w:val="24"/>
        </w:rPr>
      </w:pPr>
      <w:r w:rsidRPr="00215883">
        <w:rPr>
          <w:rFonts w:eastAsia="Times New Roman"/>
          <w:color w:val="000000"/>
          <w:szCs w:val="24"/>
        </w:rPr>
        <w:t>Do not plagiarize yourself: </w:t>
      </w:r>
      <w:r w:rsidR="005C6D98" w:rsidRPr="00215883">
        <w:rPr>
          <w:rFonts w:eastAsia="Times New Roman"/>
          <w:color w:val="000000"/>
          <w:szCs w:val="24"/>
        </w:rPr>
        <w:t>i</w:t>
      </w:r>
      <w:r w:rsidRPr="00215883">
        <w:rPr>
          <w:rFonts w:eastAsia="Times New Roman"/>
          <w:color w:val="000000"/>
          <w:szCs w:val="24"/>
        </w:rPr>
        <w:t>t is not okay to submit in your HMXP papers parts of papers written for other classes, including another section of HMXP.</w:t>
      </w:r>
    </w:p>
    <w:p w:rsidR="00060729" w:rsidRPr="00215883" w:rsidRDefault="00060729" w:rsidP="00060729">
      <w:pPr>
        <w:numPr>
          <w:ilvl w:val="0"/>
          <w:numId w:val="12"/>
        </w:numPr>
        <w:spacing w:before="100" w:beforeAutospacing="1" w:after="100" w:afterAutospacing="1" w:line="270" w:lineRule="atLeast"/>
        <w:rPr>
          <w:rFonts w:eastAsia="Times New Roman"/>
          <w:color w:val="000000"/>
          <w:szCs w:val="24"/>
        </w:rPr>
      </w:pPr>
      <w:r w:rsidRPr="00215883">
        <w:rPr>
          <w:rFonts w:eastAsia="Times New Roman"/>
          <w:color w:val="000000"/>
          <w:szCs w:val="24"/>
        </w:rPr>
        <w:lastRenderedPageBreak/>
        <w:t xml:space="preserve">Do not cut and paste from the Internet without putting quotations marks around the material and adding proper documentation (signal phrase, parenthetical reference, </w:t>
      </w:r>
      <w:proofErr w:type="gramStart"/>
      <w:r w:rsidRPr="00215883">
        <w:rPr>
          <w:rFonts w:eastAsia="Times New Roman"/>
          <w:color w:val="000000"/>
          <w:szCs w:val="24"/>
        </w:rPr>
        <w:t>works</w:t>
      </w:r>
      <w:proofErr w:type="gramEnd"/>
      <w:r w:rsidR="005C6D98" w:rsidRPr="00215883">
        <w:rPr>
          <w:rFonts w:eastAsia="Times New Roman"/>
          <w:color w:val="000000"/>
          <w:szCs w:val="24"/>
        </w:rPr>
        <w:t>-</w:t>
      </w:r>
      <w:r w:rsidRPr="00215883">
        <w:rPr>
          <w:rFonts w:eastAsia="Times New Roman"/>
          <w:color w:val="000000"/>
          <w:szCs w:val="24"/>
        </w:rPr>
        <w:t>cited entry).</w:t>
      </w:r>
    </w:p>
    <w:p w:rsidR="00060729" w:rsidRPr="00215883" w:rsidRDefault="00060729" w:rsidP="00060729">
      <w:pPr>
        <w:numPr>
          <w:ilvl w:val="0"/>
          <w:numId w:val="12"/>
        </w:numPr>
        <w:spacing w:before="100" w:beforeAutospacing="1" w:after="100" w:afterAutospacing="1" w:line="270" w:lineRule="atLeast"/>
        <w:rPr>
          <w:rFonts w:eastAsia="Times New Roman"/>
          <w:color w:val="000000"/>
          <w:szCs w:val="24"/>
        </w:rPr>
      </w:pPr>
      <w:r w:rsidRPr="00215883">
        <w:rPr>
          <w:rFonts w:eastAsia="Times New Roman"/>
          <w:color w:val="000000"/>
          <w:szCs w:val="24"/>
        </w:rPr>
        <w:t xml:space="preserve">While I expect you to provide feedback to others during our </w:t>
      </w:r>
      <w:r w:rsidR="005C6D98" w:rsidRPr="00215883">
        <w:rPr>
          <w:rFonts w:eastAsia="Times New Roman"/>
          <w:color w:val="000000"/>
          <w:szCs w:val="24"/>
        </w:rPr>
        <w:t>writing workshops</w:t>
      </w:r>
      <w:r w:rsidRPr="00215883">
        <w:rPr>
          <w:rFonts w:eastAsia="Times New Roman"/>
          <w:color w:val="000000"/>
          <w:szCs w:val="24"/>
        </w:rPr>
        <w:t>, it is imperative that your actual writing be the product of your own efforts.</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Revisions</w:t>
      </w:r>
      <w:r w:rsidRPr="00215883">
        <w:rPr>
          <w:rFonts w:eastAsia="Times New Roman"/>
          <w:color w:val="000000"/>
          <w:szCs w:val="24"/>
        </w:rPr>
        <w:t xml:space="preserve">: Start early enough that you have time to put your paper through multiple drafts; also, plan to have a conference (with me and/or in the Writing Center) be part of your writing process. A revision must be substantive, not merely the result of cosmetic editing. Rethink, recast, reorganize, </w:t>
      </w:r>
      <w:proofErr w:type="gramStart"/>
      <w:r w:rsidRPr="00215883">
        <w:rPr>
          <w:rFonts w:eastAsia="Times New Roman"/>
          <w:color w:val="000000"/>
          <w:szCs w:val="24"/>
        </w:rPr>
        <w:t>develop</w:t>
      </w:r>
      <w:proofErr w:type="gramEnd"/>
      <w:r w:rsidRPr="00215883">
        <w:rPr>
          <w:rFonts w:eastAsia="Times New Roman"/>
          <w:color w:val="000000"/>
          <w:szCs w:val="24"/>
        </w:rPr>
        <w:t>: these strategies are the stuff of proper revision.</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b/>
          <w:bCs/>
          <w:color w:val="000000"/>
          <w:szCs w:val="24"/>
        </w:rPr>
        <w:t>Work</w:t>
      </w:r>
      <w:r w:rsidRPr="00215883">
        <w:rPr>
          <w:rFonts w:eastAsia="Times New Roman"/>
          <w:color w:val="000000"/>
          <w:szCs w:val="24"/>
        </w:rPr>
        <w:t xml:space="preserve">: Sometimes a student misses class because of </w:t>
      </w:r>
      <w:proofErr w:type="gramStart"/>
      <w:r w:rsidRPr="00215883">
        <w:rPr>
          <w:rFonts w:eastAsia="Times New Roman"/>
          <w:color w:val="000000"/>
          <w:szCs w:val="24"/>
        </w:rPr>
        <w:t>work,</w:t>
      </w:r>
      <w:proofErr w:type="gramEnd"/>
      <w:r w:rsidRPr="00215883">
        <w:rPr>
          <w:rFonts w:eastAsia="Times New Roman"/>
          <w:color w:val="000000"/>
          <w:szCs w:val="24"/>
        </w:rPr>
        <w:t xml:space="preserve"> and sometimes work even takes a student out of town for a week at a time. In keeping with our absence policy, no work-related absences will be excused or waived</w:t>
      </w:r>
      <w:r w:rsidR="00337C8C" w:rsidRPr="00215883">
        <w:rPr>
          <w:rFonts w:eastAsia="Times New Roman"/>
          <w:color w:val="000000"/>
          <w:szCs w:val="24"/>
        </w:rPr>
        <w:t>, however noble or necessary they may be</w:t>
      </w:r>
      <w:r w:rsidRPr="00215883">
        <w:rPr>
          <w:rFonts w:eastAsia="Times New Roman"/>
          <w:color w:val="000000"/>
          <w:szCs w:val="24"/>
        </w:rPr>
        <w:t>.  If you have a conflict with your work, fix it, drop the class, or accept the consequences.  If you skip class because of work, I will not allow you to do make-up work.  </w:t>
      </w:r>
      <w:r w:rsidRPr="00215883">
        <w:rPr>
          <w:rFonts w:eastAsia="Times New Roman"/>
          <w:szCs w:val="24"/>
        </w:rPr>
        <w:t>This policy applies even to students who are members of the U.S. military.</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p w:rsidR="00060729" w:rsidRPr="00215883" w:rsidRDefault="00060729" w:rsidP="00060729">
      <w:pPr>
        <w:spacing w:after="0" w:line="240" w:lineRule="auto"/>
        <w:rPr>
          <w:rFonts w:eastAsia="Times New Roman"/>
          <w:color w:val="000000"/>
          <w:szCs w:val="24"/>
        </w:rPr>
      </w:pPr>
      <w:r w:rsidRPr="00215883">
        <w:rPr>
          <w:rFonts w:eastAsia="Times New Roman"/>
          <w:color w:val="000000"/>
          <w:szCs w:val="24"/>
        </w:rPr>
        <w:t> </w:t>
      </w:r>
    </w:p>
    <w:sectPr w:rsidR="00060729" w:rsidRPr="0021588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CC" w:rsidRDefault="00F532CC" w:rsidP="00324925">
      <w:pPr>
        <w:spacing w:after="0" w:line="240" w:lineRule="auto"/>
      </w:pPr>
      <w:r>
        <w:separator/>
      </w:r>
    </w:p>
  </w:endnote>
  <w:endnote w:type="continuationSeparator" w:id="0">
    <w:p w:rsidR="00F532CC" w:rsidRDefault="00F532CC" w:rsidP="0032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53630"/>
      <w:docPartObj>
        <w:docPartGallery w:val="Page Numbers (Bottom of Page)"/>
        <w:docPartUnique/>
      </w:docPartObj>
    </w:sdtPr>
    <w:sdtEndPr>
      <w:rPr>
        <w:noProof/>
      </w:rPr>
    </w:sdtEndPr>
    <w:sdtContent>
      <w:p w:rsidR="00324925" w:rsidRDefault="00324925">
        <w:pPr>
          <w:pStyle w:val="Footer"/>
          <w:jc w:val="center"/>
        </w:pPr>
        <w:r>
          <w:fldChar w:fldCharType="begin"/>
        </w:r>
        <w:r>
          <w:instrText xml:space="preserve"> PAGE   \* MERGEFORMAT </w:instrText>
        </w:r>
        <w:r>
          <w:fldChar w:fldCharType="separate"/>
        </w:r>
        <w:r w:rsidR="00215883">
          <w:rPr>
            <w:noProof/>
          </w:rPr>
          <w:t>7</w:t>
        </w:r>
        <w:r>
          <w:rPr>
            <w:noProof/>
          </w:rPr>
          <w:fldChar w:fldCharType="end"/>
        </w:r>
      </w:p>
    </w:sdtContent>
  </w:sdt>
  <w:p w:rsidR="00324925" w:rsidRDefault="0032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CC" w:rsidRDefault="00F532CC" w:rsidP="00324925">
      <w:pPr>
        <w:spacing w:after="0" w:line="240" w:lineRule="auto"/>
      </w:pPr>
      <w:r>
        <w:separator/>
      </w:r>
    </w:p>
  </w:footnote>
  <w:footnote w:type="continuationSeparator" w:id="0">
    <w:p w:rsidR="00F532CC" w:rsidRDefault="00F532CC" w:rsidP="00324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444"/>
    <w:multiLevelType w:val="multilevel"/>
    <w:tmpl w:val="DDAA41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35" w:hanging="55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06962"/>
    <w:multiLevelType w:val="hybridMultilevel"/>
    <w:tmpl w:val="09404F8E"/>
    <w:lvl w:ilvl="0" w:tplc="D1CC05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60C06"/>
    <w:multiLevelType w:val="multilevel"/>
    <w:tmpl w:val="DF9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F70D1A"/>
    <w:multiLevelType w:val="multilevel"/>
    <w:tmpl w:val="AF42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C479C"/>
    <w:multiLevelType w:val="multilevel"/>
    <w:tmpl w:val="CB6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8764A"/>
    <w:multiLevelType w:val="hybridMultilevel"/>
    <w:tmpl w:val="81DC3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EB05E7"/>
    <w:multiLevelType w:val="multilevel"/>
    <w:tmpl w:val="3292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6753F"/>
    <w:multiLevelType w:val="hybridMultilevel"/>
    <w:tmpl w:val="7520D3A2"/>
    <w:lvl w:ilvl="0" w:tplc="84EE0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71D74"/>
    <w:multiLevelType w:val="multilevel"/>
    <w:tmpl w:val="2AF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2436D"/>
    <w:multiLevelType w:val="multilevel"/>
    <w:tmpl w:val="DC3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F7E6C"/>
    <w:multiLevelType w:val="multilevel"/>
    <w:tmpl w:val="88AA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946321"/>
    <w:multiLevelType w:val="multilevel"/>
    <w:tmpl w:val="5B3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FF19C6"/>
    <w:multiLevelType w:val="multilevel"/>
    <w:tmpl w:val="D9F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300EDE"/>
    <w:multiLevelType w:val="multilevel"/>
    <w:tmpl w:val="0830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B000D"/>
    <w:multiLevelType w:val="hybridMultilevel"/>
    <w:tmpl w:val="466636BC"/>
    <w:lvl w:ilvl="0" w:tplc="84EE0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A49CD"/>
    <w:multiLevelType w:val="hybridMultilevel"/>
    <w:tmpl w:val="9CFE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F7C40"/>
    <w:multiLevelType w:val="multilevel"/>
    <w:tmpl w:val="D9BC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14410C"/>
    <w:multiLevelType w:val="multilevel"/>
    <w:tmpl w:val="5AF84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BD6856"/>
    <w:multiLevelType w:val="multilevel"/>
    <w:tmpl w:val="E12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A5B00"/>
    <w:multiLevelType w:val="hybridMultilevel"/>
    <w:tmpl w:val="998CF6EE"/>
    <w:lvl w:ilvl="0" w:tplc="D1CC05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96A72"/>
    <w:multiLevelType w:val="multilevel"/>
    <w:tmpl w:val="C912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312E15"/>
    <w:multiLevelType w:val="hybridMultilevel"/>
    <w:tmpl w:val="0B9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C44A51"/>
    <w:multiLevelType w:val="hybridMultilevel"/>
    <w:tmpl w:val="A67A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622528"/>
    <w:multiLevelType w:val="multilevel"/>
    <w:tmpl w:val="690A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6067F"/>
    <w:multiLevelType w:val="multilevel"/>
    <w:tmpl w:val="DD2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842307"/>
    <w:multiLevelType w:val="multilevel"/>
    <w:tmpl w:val="FAD6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BA7466"/>
    <w:multiLevelType w:val="multilevel"/>
    <w:tmpl w:val="7094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F56C08"/>
    <w:multiLevelType w:val="multilevel"/>
    <w:tmpl w:val="6D3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52F07"/>
    <w:multiLevelType w:val="multilevel"/>
    <w:tmpl w:val="C87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7475D5"/>
    <w:multiLevelType w:val="multilevel"/>
    <w:tmpl w:val="7324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2"/>
  </w:num>
  <w:num w:numId="4">
    <w:abstractNumId w:val="16"/>
  </w:num>
  <w:num w:numId="5">
    <w:abstractNumId w:val="24"/>
  </w:num>
  <w:num w:numId="6">
    <w:abstractNumId w:val="11"/>
  </w:num>
  <w:num w:numId="7">
    <w:abstractNumId w:val="17"/>
  </w:num>
  <w:num w:numId="8">
    <w:abstractNumId w:val="0"/>
  </w:num>
  <w:num w:numId="9">
    <w:abstractNumId w:val="27"/>
  </w:num>
  <w:num w:numId="10">
    <w:abstractNumId w:val="6"/>
  </w:num>
  <w:num w:numId="11">
    <w:abstractNumId w:val="13"/>
  </w:num>
  <w:num w:numId="12">
    <w:abstractNumId w:val="12"/>
  </w:num>
  <w:num w:numId="13">
    <w:abstractNumId w:val="20"/>
  </w:num>
  <w:num w:numId="14">
    <w:abstractNumId w:val="8"/>
  </w:num>
  <w:num w:numId="15">
    <w:abstractNumId w:val="3"/>
  </w:num>
  <w:num w:numId="16">
    <w:abstractNumId w:val="9"/>
  </w:num>
  <w:num w:numId="17">
    <w:abstractNumId w:val="25"/>
  </w:num>
  <w:num w:numId="18">
    <w:abstractNumId w:val="23"/>
  </w:num>
  <w:num w:numId="19">
    <w:abstractNumId w:val="4"/>
  </w:num>
  <w:num w:numId="20">
    <w:abstractNumId w:val="26"/>
  </w:num>
  <w:num w:numId="21">
    <w:abstractNumId w:val="29"/>
  </w:num>
  <w:num w:numId="22">
    <w:abstractNumId w:val="28"/>
  </w:num>
  <w:num w:numId="23">
    <w:abstractNumId w:val="22"/>
  </w:num>
  <w:num w:numId="24">
    <w:abstractNumId w:val="7"/>
  </w:num>
  <w:num w:numId="25">
    <w:abstractNumId w:val="14"/>
  </w:num>
  <w:num w:numId="26">
    <w:abstractNumId w:val="5"/>
  </w:num>
  <w:num w:numId="27">
    <w:abstractNumId w:val="15"/>
  </w:num>
  <w:num w:numId="28">
    <w:abstractNumId w:val="21"/>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29"/>
    <w:rsid w:val="00060729"/>
    <w:rsid w:val="000800E1"/>
    <w:rsid w:val="000C30E7"/>
    <w:rsid w:val="000D0F88"/>
    <w:rsid w:val="001E3542"/>
    <w:rsid w:val="00215883"/>
    <w:rsid w:val="003119F8"/>
    <w:rsid w:val="00324925"/>
    <w:rsid w:val="00337C8C"/>
    <w:rsid w:val="003431D1"/>
    <w:rsid w:val="00346907"/>
    <w:rsid w:val="00366EC9"/>
    <w:rsid w:val="00381104"/>
    <w:rsid w:val="00390854"/>
    <w:rsid w:val="00430418"/>
    <w:rsid w:val="00445743"/>
    <w:rsid w:val="00445FD1"/>
    <w:rsid w:val="0045236E"/>
    <w:rsid w:val="00455AB3"/>
    <w:rsid w:val="00460098"/>
    <w:rsid w:val="004875E9"/>
    <w:rsid w:val="004C64D9"/>
    <w:rsid w:val="004F2C8F"/>
    <w:rsid w:val="00505F7F"/>
    <w:rsid w:val="0053427A"/>
    <w:rsid w:val="00572BAD"/>
    <w:rsid w:val="00597801"/>
    <w:rsid w:val="005C6D98"/>
    <w:rsid w:val="005D38CA"/>
    <w:rsid w:val="00656169"/>
    <w:rsid w:val="00743CC4"/>
    <w:rsid w:val="0076734F"/>
    <w:rsid w:val="00803379"/>
    <w:rsid w:val="008B529E"/>
    <w:rsid w:val="008F1FE5"/>
    <w:rsid w:val="00936E18"/>
    <w:rsid w:val="009C2F68"/>
    <w:rsid w:val="00A843D2"/>
    <w:rsid w:val="00A9039C"/>
    <w:rsid w:val="00A93205"/>
    <w:rsid w:val="00AD35E0"/>
    <w:rsid w:val="00AF0E48"/>
    <w:rsid w:val="00B23B40"/>
    <w:rsid w:val="00B27767"/>
    <w:rsid w:val="00B4349A"/>
    <w:rsid w:val="00B72344"/>
    <w:rsid w:val="00B97DF5"/>
    <w:rsid w:val="00BA6594"/>
    <w:rsid w:val="00BC5E04"/>
    <w:rsid w:val="00C304A5"/>
    <w:rsid w:val="00C717E3"/>
    <w:rsid w:val="00C82FA8"/>
    <w:rsid w:val="00CA5DA9"/>
    <w:rsid w:val="00D155B9"/>
    <w:rsid w:val="00D20227"/>
    <w:rsid w:val="00DD3A2E"/>
    <w:rsid w:val="00DD6E9F"/>
    <w:rsid w:val="00DE041F"/>
    <w:rsid w:val="00DF3CD8"/>
    <w:rsid w:val="00E36DE1"/>
    <w:rsid w:val="00E37ABA"/>
    <w:rsid w:val="00E408C7"/>
    <w:rsid w:val="00EA5508"/>
    <w:rsid w:val="00EE1A51"/>
    <w:rsid w:val="00EF6AB7"/>
    <w:rsid w:val="00F0511C"/>
    <w:rsid w:val="00F532CC"/>
    <w:rsid w:val="00F66483"/>
    <w:rsid w:val="00F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7">
    <w:name w:val="auto-style7"/>
    <w:basedOn w:val="DefaultParagraphFont"/>
    <w:rsid w:val="00A9039C"/>
  </w:style>
  <w:style w:type="character" w:customStyle="1" w:styleId="apple-converted-space">
    <w:name w:val="apple-converted-space"/>
    <w:basedOn w:val="DefaultParagraphFont"/>
    <w:rsid w:val="00A9039C"/>
  </w:style>
  <w:style w:type="character" w:styleId="Strong">
    <w:name w:val="Strong"/>
    <w:basedOn w:val="DefaultParagraphFont"/>
    <w:uiPriority w:val="22"/>
    <w:qFormat/>
    <w:rsid w:val="00A9039C"/>
    <w:rPr>
      <w:b/>
      <w:bCs/>
    </w:rPr>
  </w:style>
  <w:style w:type="character" w:customStyle="1" w:styleId="auto-style14">
    <w:name w:val="auto-style14"/>
    <w:basedOn w:val="DefaultParagraphFont"/>
    <w:rsid w:val="00A9039C"/>
  </w:style>
  <w:style w:type="character" w:styleId="Emphasis">
    <w:name w:val="Emphasis"/>
    <w:basedOn w:val="DefaultParagraphFont"/>
    <w:uiPriority w:val="20"/>
    <w:qFormat/>
    <w:rsid w:val="00A9039C"/>
    <w:rPr>
      <w:i/>
      <w:iCs/>
    </w:rPr>
  </w:style>
  <w:style w:type="character" w:styleId="Hyperlink">
    <w:name w:val="Hyperlink"/>
    <w:basedOn w:val="DefaultParagraphFont"/>
    <w:uiPriority w:val="99"/>
    <w:unhideWhenUsed/>
    <w:rsid w:val="00A9039C"/>
    <w:rPr>
      <w:color w:val="0000FF"/>
      <w:u w:val="single"/>
    </w:rPr>
  </w:style>
  <w:style w:type="character" w:customStyle="1" w:styleId="auto-style5">
    <w:name w:val="auto-style5"/>
    <w:basedOn w:val="DefaultParagraphFont"/>
    <w:rsid w:val="00A9039C"/>
  </w:style>
  <w:style w:type="character" w:customStyle="1" w:styleId="auto-style2">
    <w:name w:val="auto-style2"/>
    <w:basedOn w:val="DefaultParagraphFont"/>
    <w:rsid w:val="00A9039C"/>
  </w:style>
  <w:style w:type="character" w:customStyle="1" w:styleId="auto-style6">
    <w:name w:val="auto-style6"/>
    <w:basedOn w:val="DefaultParagraphFont"/>
    <w:rsid w:val="00A9039C"/>
  </w:style>
  <w:style w:type="character" w:customStyle="1" w:styleId="auto-style9">
    <w:name w:val="auto-style9"/>
    <w:basedOn w:val="DefaultParagraphFont"/>
    <w:rsid w:val="00A9039C"/>
  </w:style>
  <w:style w:type="character" w:customStyle="1" w:styleId="auto-style12">
    <w:name w:val="auto-style12"/>
    <w:basedOn w:val="DefaultParagraphFont"/>
    <w:rsid w:val="00A9039C"/>
  </w:style>
  <w:style w:type="paragraph" w:customStyle="1" w:styleId="Default">
    <w:name w:val="Default"/>
    <w:rsid w:val="00455AB3"/>
    <w:pPr>
      <w:autoSpaceDE w:val="0"/>
      <w:autoSpaceDN w:val="0"/>
      <w:adjustRightInd w:val="0"/>
      <w:spacing w:after="0" w:line="240" w:lineRule="auto"/>
    </w:pPr>
    <w:rPr>
      <w:rFonts w:ascii="Book Antiqua" w:hAnsi="Book Antiqua" w:cs="Book Antiqua"/>
      <w:color w:val="000000"/>
      <w:szCs w:val="24"/>
    </w:rPr>
  </w:style>
  <w:style w:type="paragraph" w:styleId="ListParagraph">
    <w:name w:val="List Paragraph"/>
    <w:basedOn w:val="Normal"/>
    <w:uiPriority w:val="34"/>
    <w:qFormat/>
    <w:rsid w:val="00C82FA8"/>
    <w:pPr>
      <w:ind w:left="720"/>
      <w:contextualSpacing/>
    </w:pPr>
  </w:style>
  <w:style w:type="paragraph" w:styleId="Header">
    <w:name w:val="header"/>
    <w:basedOn w:val="Normal"/>
    <w:link w:val="HeaderChar"/>
    <w:uiPriority w:val="99"/>
    <w:unhideWhenUsed/>
    <w:rsid w:val="0032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25"/>
  </w:style>
  <w:style w:type="paragraph" w:styleId="Footer">
    <w:name w:val="footer"/>
    <w:basedOn w:val="Normal"/>
    <w:link w:val="FooterChar"/>
    <w:uiPriority w:val="99"/>
    <w:unhideWhenUsed/>
    <w:rsid w:val="0032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25"/>
  </w:style>
  <w:style w:type="character" w:styleId="FollowedHyperlink">
    <w:name w:val="FollowedHyperlink"/>
    <w:basedOn w:val="DefaultParagraphFont"/>
    <w:uiPriority w:val="99"/>
    <w:semiHidden/>
    <w:unhideWhenUsed/>
    <w:rsid w:val="00EE1A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7">
    <w:name w:val="auto-style7"/>
    <w:basedOn w:val="DefaultParagraphFont"/>
    <w:rsid w:val="00A9039C"/>
  </w:style>
  <w:style w:type="character" w:customStyle="1" w:styleId="apple-converted-space">
    <w:name w:val="apple-converted-space"/>
    <w:basedOn w:val="DefaultParagraphFont"/>
    <w:rsid w:val="00A9039C"/>
  </w:style>
  <w:style w:type="character" w:styleId="Strong">
    <w:name w:val="Strong"/>
    <w:basedOn w:val="DefaultParagraphFont"/>
    <w:uiPriority w:val="22"/>
    <w:qFormat/>
    <w:rsid w:val="00A9039C"/>
    <w:rPr>
      <w:b/>
      <w:bCs/>
    </w:rPr>
  </w:style>
  <w:style w:type="character" w:customStyle="1" w:styleId="auto-style14">
    <w:name w:val="auto-style14"/>
    <w:basedOn w:val="DefaultParagraphFont"/>
    <w:rsid w:val="00A9039C"/>
  </w:style>
  <w:style w:type="character" w:styleId="Emphasis">
    <w:name w:val="Emphasis"/>
    <w:basedOn w:val="DefaultParagraphFont"/>
    <w:uiPriority w:val="20"/>
    <w:qFormat/>
    <w:rsid w:val="00A9039C"/>
    <w:rPr>
      <w:i/>
      <w:iCs/>
    </w:rPr>
  </w:style>
  <w:style w:type="character" w:styleId="Hyperlink">
    <w:name w:val="Hyperlink"/>
    <w:basedOn w:val="DefaultParagraphFont"/>
    <w:uiPriority w:val="99"/>
    <w:unhideWhenUsed/>
    <w:rsid w:val="00A9039C"/>
    <w:rPr>
      <w:color w:val="0000FF"/>
      <w:u w:val="single"/>
    </w:rPr>
  </w:style>
  <w:style w:type="character" w:customStyle="1" w:styleId="auto-style5">
    <w:name w:val="auto-style5"/>
    <w:basedOn w:val="DefaultParagraphFont"/>
    <w:rsid w:val="00A9039C"/>
  </w:style>
  <w:style w:type="character" w:customStyle="1" w:styleId="auto-style2">
    <w:name w:val="auto-style2"/>
    <w:basedOn w:val="DefaultParagraphFont"/>
    <w:rsid w:val="00A9039C"/>
  </w:style>
  <w:style w:type="character" w:customStyle="1" w:styleId="auto-style6">
    <w:name w:val="auto-style6"/>
    <w:basedOn w:val="DefaultParagraphFont"/>
    <w:rsid w:val="00A9039C"/>
  </w:style>
  <w:style w:type="character" w:customStyle="1" w:styleId="auto-style9">
    <w:name w:val="auto-style9"/>
    <w:basedOn w:val="DefaultParagraphFont"/>
    <w:rsid w:val="00A9039C"/>
  </w:style>
  <w:style w:type="character" w:customStyle="1" w:styleId="auto-style12">
    <w:name w:val="auto-style12"/>
    <w:basedOn w:val="DefaultParagraphFont"/>
    <w:rsid w:val="00A9039C"/>
  </w:style>
  <w:style w:type="paragraph" w:customStyle="1" w:styleId="Default">
    <w:name w:val="Default"/>
    <w:rsid w:val="00455AB3"/>
    <w:pPr>
      <w:autoSpaceDE w:val="0"/>
      <w:autoSpaceDN w:val="0"/>
      <w:adjustRightInd w:val="0"/>
      <w:spacing w:after="0" w:line="240" w:lineRule="auto"/>
    </w:pPr>
    <w:rPr>
      <w:rFonts w:ascii="Book Antiqua" w:hAnsi="Book Antiqua" w:cs="Book Antiqua"/>
      <w:color w:val="000000"/>
      <w:szCs w:val="24"/>
    </w:rPr>
  </w:style>
  <w:style w:type="paragraph" w:styleId="ListParagraph">
    <w:name w:val="List Paragraph"/>
    <w:basedOn w:val="Normal"/>
    <w:uiPriority w:val="34"/>
    <w:qFormat/>
    <w:rsid w:val="00C82FA8"/>
    <w:pPr>
      <w:ind w:left="720"/>
      <w:contextualSpacing/>
    </w:pPr>
  </w:style>
  <w:style w:type="paragraph" w:styleId="Header">
    <w:name w:val="header"/>
    <w:basedOn w:val="Normal"/>
    <w:link w:val="HeaderChar"/>
    <w:uiPriority w:val="99"/>
    <w:unhideWhenUsed/>
    <w:rsid w:val="0032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25"/>
  </w:style>
  <w:style w:type="paragraph" w:styleId="Footer">
    <w:name w:val="footer"/>
    <w:basedOn w:val="Normal"/>
    <w:link w:val="FooterChar"/>
    <w:uiPriority w:val="99"/>
    <w:unhideWhenUsed/>
    <w:rsid w:val="0032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25"/>
  </w:style>
  <w:style w:type="character" w:styleId="FollowedHyperlink">
    <w:name w:val="FollowedHyperlink"/>
    <w:basedOn w:val="DefaultParagraphFont"/>
    <w:uiPriority w:val="99"/>
    <w:semiHidden/>
    <w:unhideWhenUsed/>
    <w:rsid w:val="00EE1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29603">
      <w:bodyDiv w:val="1"/>
      <w:marLeft w:val="0"/>
      <w:marRight w:val="0"/>
      <w:marTop w:val="0"/>
      <w:marBottom w:val="0"/>
      <w:divBdr>
        <w:top w:val="none" w:sz="0" w:space="0" w:color="auto"/>
        <w:left w:val="none" w:sz="0" w:space="0" w:color="auto"/>
        <w:bottom w:val="none" w:sz="0" w:space="0" w:color="auto"/>
        <w:right w:val="none" w:sz="0" w:space="0" w:color="auto"/>
      </w:divBdr>
    </w:div>
    <w:div w:id="641085713">
      <w:bodyDiv w:val="1"/>
      <w:marLeft w:val="0"/>
      <w:marRight w:val="0"/>
      <w:marTop w:val="0"/>
      <w:marBottom w:val="0"/>
      <w:divBdr>
        <w:top w:val="none" w:sz="0" w:space="0" w:color="auto"/>
        <w:left w:val="none" w:sz="0" w:space="0" w:color="auto"/>
        <w:bottom w:val="none" w:sz="0" w:space="0" w:color="auto"/>
        <w:right w:val="none" w:sz="0" w:space="0" w:color="auto"/>
      </w:divBdr>
    </w:div>
    <w:div w:id="12294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kem@winthrop.edu" TargetMode="External"/><Relationship Id="rId13" Type="http://schemas.openxmlformats.org/officeDocument/2006/relationships/hyperlink" Target="mailto:accessibility@winthrop.edu" TargetMode="External"/><Relationship Id="rId18" Type="http://schemas.openxmlformats.org/officeDocument/2006/relationships/hyperlink" Target="mailto:testcenter@winthrop.edu" TargetMode="External"/><Relationship Id="rId3" Type="http://schemas.microsoft.com/office/2007/relationships/stylesWithEffects" Target="stylesWithEffects.xml"/><Relationship Id="rId21" Type="http://schemas.openxmlformats.org/officeDocument/2006/relationships/hyperlink" Target="http://www.winthrop.edu/wcenter/" TargetMode="External"/><Relationship Id="rId7" Type="http://schemas.openxmlformats.org/officeDocument/2006/relationships/endnotes" Target="endnotes.xml"/><Relationship Id="rId12" Type="http://schemas.openxmlformats.org/officeDocument/2006/relationships/hyperlink" Target="http://www.winthrop.edu/uploadedFiles/recandreg/Catalogs/09-10/2009_10_catalog_Acad_Regs.pdf" TargetMode="External"/><Relationship Id="rId17" Type="http://schemas.openxmlformats.org/officeDocument/2006/relationships/hyperlink" Target="mailto:sistars@winthrop.edu" TargetMode="External"/><Relationship Id="rId2" Type="http://schemas.openxmlformats.org/officeDocument/2006/relationships/styles" Target="styles.xml"/><Relationship Id="rId16" Type="http://schemas.openxmlformats.org/officeDocument/2006/relationships/hyperlink" Target="mailto:accessibility@winthrop.edu" TargetMode="External"/><Relationship Id="rId20" Type="http://schemas.openxmlformats.org/officeDocument/2006/relationships/hyperlink" Target="http://www.winthrop.edu/succ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library.winthrop.edu/turnit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elsons@winthrop.edu" TargetMode="External"/><Relationship Id="rId23" Type="http://schemas.openxmlformats.org/officeDocument/2006/relationships/fontTable" Target="fontTable.xml"/><Relationship Id="rId10" Type="http://schemas.openxmlformats.org/officeDocument/2006/relationships/hyperlink" Target="http://www.winthrop.edu/academic-affairs/secondary.aspx?id=15731" TargetMode="External"/><Relationship Id="rId19" Type="http://schemas.openxmlformats.org/officeDocument/2006/relationships/hyperlink" Target="mailto:success@winthrop.edu" TargetMode="External"/><Relationship Id="rId4" Type="http://schemas.openxmlformats.org/officeDocument/2006/relationships/settings" Target="settings.xml"/><Relationship Id="rId9" Type="http://schemas.openxmlformats.org/officeDocument/2006/relationships/hyperlink" Target="http://faculty.winthrop.edu/fikem" TargetMode="External"/><Relationship Id="rId14" Type="http://schemas.openxmlformats.org/officeDocument/2006/relationships/hyperlink" Target="mailto:virest@winthrop.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6449</Words>
  <Characters>36762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Fike, Matthew A.</dc:creator>
  <cp:lastModifiedBy>Fike, Matthew A.</cp:lastModifiedBy>
  <cp:revision>3</cp:revision>
  <dcterms:created xsi:type="dcterms:W3CDTF">2018-01-03T15:13:00Z</dcterms:created>
  <dcterms:modified xsi:type="dcterms:W3CDTF">2018-04-20T12:15:00Z</dcterms:modified>
</cp:coreProperties>
</file>