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4E" w:rsidRDefault="00ED7674" w:rsidP="00ED767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267437" cy="939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LEAD P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437" cy="93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674" w:rsidRDefault="00ED7674" w:rsidP="00ED7674">
      <w:pPr>
        <w:spacing w:after="0"/>
        <w:jc w:val="center"/>
        <w:rPr>
          <w:b/>
        </w:rPr>
      </w:pPr>
      <w:r>
        <w:rPr>
          <w:b/>
        </w:rPr>
        <w:t>NetLEAD School Leadership Grant Program</w:t>
      </w:r>
    </w:p>
    <w:p w:rsidR="00ED7674" w:rsidRDefault="00ED7674" w:rsidP="00ED7674">
      <w:pPr>
        <w:spacing w:after="0"/>
        <w:jc w:val="center"/>
        <w:rPr>
          <w:b/>
        </w:rPr>
      </w:pPr>
      <w:r>
        <w:rPr>
          <w:b/>
        </w:rPr>
        <w:t>November 17, 2010</w:t>
      </w:r>
    </w:p>
    <w:p w:rsidR="00ED7674" w:rsidRDefault="00ED7674" w:rsidP="00ED7674">
      <w:pPr>
        <w:spacing w:after="0"/>
        <w:jc w:val="center"/>
        <w:rPr>
          <w:b/>
        </w:rPr>
      </w:pPr>
      <w:r>
        <w:rPr>
          <w:b/>
        </w:rPr>
        <w:t>9:00 AM to 12:00 PM</w:t>
      </w:r>
    </w:p>
    <w:p w:rsidR="00ED7674" w:rsidRDefault="00ED7674" w:rsidP="00ED7674">
      <w:pPr>
        <w:spacing w:after="0"/>
        <w:jc w:val="center"/>
        <w:rPr>
          <w:b/>
        </w:rPr>
      </w:pPr>
      <w:r>
        <w:rPr>
          <w:b/>
        </w:rPr>
        <w:t>New Grant Orientation Agenda</w:t>
      </w:r>
    </w:p>
    <w:p w:rsidR="00ED7674" w:rsidRDefault="00ED7674" w:rsidP="00ED7674">
      <w:pPr>
        <w:spacing w:after="0"/>
        <w:jc w:val="center"/>
        <w:rPr>
          <w:b/>
        </w:rPr>
      </w:pPr>
    </w:p>
    <w:p w:rsidR="00ED7674" w:rsidRDefault="00ED7674" w:rsidP="00ED7674">
      <w:pPr>
        <w:spacing w:after="0"/>
        <w:jc w:val="center"/>
        <w:rPr>
          <w:b/>
        </w:rPr>
      </w:pPr>
      <w:r>
        <w:rPr>
          <w:b/>
        </w:rPr>
        <w:t>Welcome: Dr. Jennie Rakestraw</w:t>
      </w:r>
    </w:p>
    <w:p w:rsidR="00ED7674" w:rsidRPr="00ED7674" w:rsidRDefault="00ED7674" w:rsidP="00ED7674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Relationship: Winthrop, NetSCOPE, and NetLEAD</w:t>
      </w:r>
    </w:p>
    <w:p w:rsidR="00ED7674" w:rsidRPr="00ED7674" w:rsidRDefault="00ED7674" w:rsidP="00ED7674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Introductions</w:t>
      </w:r>
    </w:p>
    <w:p w:rsidR="00ED7674" w:rsidRPr="00ED7674" w:rsidRDefault="00ED7674" w:rsidP="00ED7674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NetLEAD Narrative</w:t>
      </w:r>
    </w:p>
    <w:p w:rsidR="00ED7674" w:rsidRDefault="00ED7674" w:rsidP="00ED7674">
      <w:pPr>
        <w:spacing w:after="0"/>
        <w:rPr>
          <w:b/>
        </w:rPr>
      </w:pPr>
    </w:p>
    <w:p w:rsidR="00ED7674" w:rsidRDefault="00ED7674" w:rsidP="00ED7674">
      <w:pPr>
        <w:spacing w:after="0"/>
        <w:jc w:val="center"/>
        <w:rPr>
          <w:b/>
        </w:rPr>
      </w:pPr>
      <w:r>
        <w:rPr>
          <w:b/>
        </w:rPr>
        <w:t>Overview of NetLEAD Program:  Dr. Mark Mitchell</w:t>
      </w:r>
    </w:p>
    <w:p w:rsidR="00ED7674" w:rsidRPr="00ED7674" w:rsidRDefault="00ED7674" w:rsidP="00ED7674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NetLEAD Overview</w:t>
      </w:r>
    </w:p>
    <w:p w:rsidR="00ED7674" w:rsidRPr="00ED7674" w:rsidRDefault="00ED7674" w:rsidP="00ED7674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NetLEAD Partners</w:t>
      </w:r>
    </w:p>
    <w:p w:rsidR="00ED7674" w:rsidRDefault="00ED7674" w:rsidP="00ED7674">
      <w:pPr>
        <w:pStyle w:val="ListParagraph"/>
        <w:spacing w:after="0"/>
        <w:ind w:left="1440"/>
      </w:pPr>
      <w:r>
        <w:t>Project Leader:  Richard W. Riley College of Education</w:t>
      </w:r>
    </w:p>
    <w:p w:rsidR="00ED7674" w:rsidRDefault="00ED7674" w:rsidP="00ED7674">
      <w:pPr>
        <w:pStyle w:val="ListParagraph"/>
        <w:spacing w:after="0"/>
        <w:ind w:left="1440"/>
      </w:pPr>
      <w:r>
        <w:t>University Partner: Winthrop College of Business Administration</w:t>
      </w:r>
    </w:p>
    <w:p w:rsidR="00ED7674" w:rsidRDefault="00ED7674" w:rsidP="00ED7674">
      <w:pPr>
        <w:pStyle w:val="ListParagraph"/>
        <w:spacing w:after="0"/>
        <w:ind w:left="1440"/>
      </w:pPr>
      <w:r>
        <w:t>Upstate School District Partners: Dillon 1, 2, &amp;3, Marlboro, and Marion 1, 2, &amp; 7</w:t>
      </w:r>
    </w:p>
    <w:p w:rsidR="00ED7674" w:rsidRDefault="00ED7674" w:rsidP="00ED7674">
      <w:pPr>
        <w:pStyle w:val="ListParagraph"/>
        <w:spacing w:after="0"/>
        <w:ind w:left="1440"/>
      </w:pPr>
      <w:r>
        <w:t>Center for Educator Recruitment, Retention, &amp; Advancement (CERRA)</w:t>
      </w:r>
    </w:p>
    <w:p w:rsidR="00ED7674" w:rsidRDefault="00ED7674" w:rsidP="00ED7674">
      <w:pPr>
        <w:pStyle w:val="ListParagraph"/>
        <w:spacing w:after="0"/>
        <w:ind w:left="1440"/>
      </w:pPr>
      <w:r>
        <w:t xml:space="preserve">South Carolina </w:t>
      </w:r>
      <w:r w:rsidR="007779EC">
        <w:t>Association</w:t>
      </w:r>
      <w:r>
        <w:t xml:space="preserve"> of School Administrators (SCASA)</w:t>
      </w:r>
    </w:p>
    <w:p w:rsidR="00ED7674" w:rsidRDefault="00ED7674" w:rsidP="00ED7674">
      <w:pPr>
        <w:pStyle w:val="ListParagraph"/>
        <w:spacing w:after="0"/>
        <w:ind w:left="1440"/>
      </w:pPr>
      <w:r>
        <w:t>Research Associates</w:t>
      </w:r>
    </w:p>
    <w:p w:rsidR="00ED7674" w:rsidRDefault="00ED7674" w:rsidP="00ED7674">
      <w:pPr>
        <w:pStyle w:val="ListParagraph"/>
        <w:spacing w:after="0"/>
        <w:ind w:left="1440"/>
      </w:pPr>
      <w:r>
        <w:t>The Evaluation Group</w:t>
      </w:r>
    </w:p>
    <w:p w:rsidR="00ED7674" w:rsidRDefault="00ED7674" w:rsidP="00ED7674">
      <w:pPr>
        <w:pStyle w:val="ListParagraph"/>
        <w:numPr>
          <w:ilvl w:val="0"/>
          <w:numId w:val="5"/>
        </w:numPr>
        <w:spacing w:after="0"/>
      </w:pPr>
      <w:r>
        <w:t>Program Basis for Model, Primary Initiatives, and Benefits to Schools</w:t>
      </w:r>
    </w:p>
    <w:p w:rsidR="00ED7674" w:rsidRDefault="00ED7674" w:rsidP="00ED7674">
      <w:pPr>
        <w:pStyle w:val="ListParagraph"/>
        <w:numPr>
          <w:ilvl w:val="0"/>
          <w:numId w:val="5"/>
        </w:numPr>
        <w:spacing w:after="0"/>
      </w:pPr>
      <w:r>
        <w:t xml:space="preserve">LEA </w:t>
      </w:r>
      <w:r w:rsidR="007779EC">
        <w:t>Responsibilities</w:t>
      </w:r>
      <w:r>
        <w:t xml:space="preserve"> and Benefits</w:t>
      </w:r>
    </w:p>
    <w:p w:rsidR="00ED7674" w:rsidRDefault="00ED7674" w:rsidP="00ED7674">
      <w:pPr>
        <w:pStyle w:val="ListParagraph"/>
        <w:numPr>
          <w:ilvl w:val="0"/>
          <w:numId w:val="5"/>
        </w:numPr>
        <w:spacing w:after="0"/>
      </w:pPr>
      <w:r>
        <w:t>Project Management</w:t>
      </w:r>
    </w:p>
    <w:p w:rsidR="00ED7674" w:rsidRDefault="007779EC" w:rsidP="007779EC">
      <w:pPr>
        <w:pStyle w:val="ListParagraph"/>
        <w:spacing w:after="0"/>
        <w:jc w:val="center"/>
        <w:rPr>
          <w:b/>
        </w:rPr>
      </w:pPr>
      <w:r>
        <w:rPr>
          <w:b/>
        </w:rPr>
        <w:t>Mid-Morning Break</w:t>
      </w:r>
    </w:p>
    <w:p w:rsidR="007779EC" w:rsidRDefault="007779EC" w:rsidP="007779EC">
      <w:pPr>
        <w:pStyle w:val="ListParagraph"/>
        <w:spacing w:after="0"/>
        <w:jc w:val="center"/>
        <w:rPr>
          <w:b/>
        </w:rPr>
      </w:pPr>
    </w:p>
    <w:p w:rsidR="007779EC" w:rsidRDefault="007779EC" w:rsidP="007779EC">
      <w:pPr>
        <w:pStyle w:val="ListParagraph"/>
        <w:spacing w:after="0"/>
        <w:jc w:val="center"/>
        <w:rPr>
          <w:b/>
        </w:rPr>
      </w:pPr>
      <w:r>
        <w:rPr>
          <w:b/>
        </w:rPr>
        <w:t>Review of the Program Evaluation:  Dr. Joel Philp, Dr. Felix Blumhardt</w:t>
      </w:r>
    </w:p>
    <w:p w:rsidR="007779EC" w:rsidRPr="007779EC" w:rsidRDefault="007779EC" w:rsidP="007779EC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Quality of the Project Evaluation</w:t>
      </w:r>
    </w:p>
    <w:p w:rsidR="007779EC" w:rsidRPr="007779EC" w:rsidRDefault="007779EC" w:rsidP="007779EC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TEG’s Approach to Evaluation</w:t>
      </w:r>
    </w:p>
    <w:p w:rsidR="007779EC" w:rsidRDefault="007779EC" w:rsidP="007779EC">
      <w:pPr>
        <w:pStyle w:val="ListParagraph"/>
        <w:spacing w:after="0"/>
      </w:pPr>
    </w:p>
    <w:p w:rsidR="007779EC" w:rsidRDefault="007779EC" w:rsidP="007779EC">
      <w:pPr>
        <w:pStyle w:val="ListParagraph"/>
        <w:spacing w:after="0"/>
        <w:jc w:val="center"/>
        <w:rPr>
          <w:b/>
        </w:rPr>
      </w:pPr>
      <w:r>
        <w:rPr>
          <w:b/>
        </w:rPr>
        <w:t>Conclusion:  Dr. Jennie Rakestraw and Dr. Mark Mitchell</w:t>
      </w:r>
    </w:p>
    <w:p w:rsidR="007779EC" w:rsidRPr="007779EC" w:rsidRDefault="007779EC" w:rsidP="007779EC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Questions and Dialogue</w:t>
      </w:r>
    </w:p>
    <w:p w:rsidR="007779EC" w:rsidRPr="007779EC" w:rsidRDefault="007779EC" w:rsidP="007779EC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Outline Next Steps</w:t>
      </w:r>
    </w:p>
    <w:p w:rsidR="007779EC" w:rsidRPr="007779EC" w:rsidRDefault="007779EC" w:rsidP="007779EC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Determine Date and Location for Next Meeting</w:t>
      </w:r>
    </w:p>
    <w:p w:rsidR="007779EC" w:rsidRPr="007779EC" w:rsidRDefault="007779EC" w:rsidP="007779EC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Complete Evaluation for Today’s Session</w:t>
      </w:r>
    </w:p>
    <w:p w:rsidR="00ED7674" w:rsidRPr="00ED7674" w:rsidRDefault="00ED7674" w:rsidP="00ED7674">
      <w:pPr>
        <w:jc w:val="center"/>
        <w:rPr>
          <w:b/>
        </w:rPr>
      </w:pPr>
    </w:p>
    <w:sectPr w:rsidR="00ED7674" w:rsidRPr="00ED7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CAA"/>
    <w:multiLevelType w:val="hybridMultilevel"/>
    <w:tmpl w:val="9AA4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93C6E"/>
    <w:multiLevelType w:val="hybridMultilevel"/>
    <w:tmpl w:val="0A4E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D5CC4"/>
    <w:multiLevelType w:val="hybridMultilevel"/>
    <w:tmpl w:val="735E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43F60"/>
    <w:multiLevelType w:val="hybridMultilevel"/>
    <w:tmpl w:val="23723D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987AA4"/>
    <w:multiLevelType w:val="hybridMultilevel"/>
    <w:tmpl w:val="7AA0D1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74"/>
    <w:rsid w:val="00350A87"/>
    <w:rsid w:val="007779EC"/>
    <w:rsid w:val="008C2B8A"/>
    <w:rsid w:val="00DA419C"/>
    <w:rsid w:val="00E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56F9-63B9-47C2-88AF-6C02854A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Comer, Tara Kristen</dc:creator>
  <cp:keywords/>
  <dc:description/>
  <cp:lastModifiedBy>Winthrop Guest Account</cp:lastModifiedBy>
  <cp:revision>2</cp:revision>
  <dcterms:created xsi:type="dcterms:W3CDTF">2010-11-19T14:35:00Z</dcterms:created>
  <dcterms:modified xsi:type="dcterms:W3CDTF">2010-11-19T14:35:00Z</dcterms:modified>
</cp:coreProperties>
</file>